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9F71" w14:textId="77777777" w:rsidR="00E72D30" w:rsidRPr="00887C93" w:rsidRDefault="00E72D30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Critical Control Points (CCP)</w:t>
      </w:r>
    </w:p>
    <w:p w14:paraId="555D88AB" w14:textId="35E88350" w:rsidR="00E72D30" w:rsidRPr="00887C93" w:rsidRDefault="00AB22FA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>
        <w:rPr>
          <w:rFonts w:ascii="Arial Black" w:hAnsi="Arial Black" w:cs="ArialMT"/>
          <w:sz w:val="20"/>
          <w:szCs w:val="20"/>
        </w:rPr>
        <w:t>Copeland Family Farms</w:t>
      </w:r>
    </w:p>
    <w:p w14:paraId="0050E111" w14:textId="77777777" w:rsidR="00E72D30" w:rsidRPr="00887C93" w:rsidRDefault="00E72D30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Grenada, CA</w:t>
      </w:r>
    </w:p>
    <w:bookmarkStart w:id="0" w:name="_GoBack"/>
    <w:bookmarkEnd w:id="0"/>
    <w:p w14:paraId="39D6ED97" w14:textId="1539B238" w:rsidR="00E72D30" w:rsidRDefault="004E0B98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>
        <w:rPr>
          <w:rFonts w:ascii="Arial Black" w:hAnsi="Arial Black" w:cs="ArialMT"/>
          <w:sz w:val="20"/>
          <w:szCs w:val="20"/>
        </w:rPr>
        <w:fldChar w:fldCharType="begin"/>
      </w:r>
      <w:r>
        <w:rPr>
          <w:rFonts w:ascii="Arial Black" w:hAnsi="Arial Black" w:cs="ArialMT"/>
          <w:sz w:val="20"/>
          <w:szCs w:val="20"/>
        </w:rPr>
        <w:instrText xml:space="preserve"> HYPERLINK "http://</w:instrText>
      </w:r>
      <w:r w:rsidRPr="004E0B98">
        <w:rPr>
          <w:rFonts w:ascii="Arial Black" w:hAnsi="Arial Black" w:cs="ArialMT"/>
          <w:sz w:val="20"/>
          <w:szCs w:val="20"/>
        </w:rPr>
        <w:instrText>www.copelandfamilyfarms.com</w:instrText>
      </w:r>
      <w:r>
        <w:rPr>
          <w:rFonts w:ascii="Arial Black" w:hAnsi="Arial Black" w:cs="ArialMT"/>
          <w:sz w:val="20"/>
          <w:szCs w:val="20"/>
        </w:rPr>
        <w:instrText xml:space="preserve">" </w:instrText>
      </w:r>
      <w:r>
        <w:rPr>
          <w:rFonts w:ascii="Arial Black" w:hAnsi="Arial Black" w:cs="ArialMT"/>
          <w:sz w:val="20"/>
          <w:szCs w:val="20"/>
        </w:rPr>
        <w:fldChar w:fldCharType="separate"/>
      </w:r>
      <w:r w:rsidRPr="00817EB6">
        <w:rPr>
          <w:rStyle w:val="Hyperlink"/>
          <w:rFonts w:ascii="Arial Black" w:hAnsi="Arial Black" w:cs="ArialMT"/>
          <w:sz w:val="20"/>
          <w:szCs w:val="20"/>
        </w:rPr>
        <w:t>www.copelandfamilyfarms.com</w:t>
      </w:r>
      <w:r>
        <w:rPr>
          <w:rFonts w:ascii="Arial Black" w:hAnsi="Arial Black" w:cs="ArialMT"/>
          <w:sz w:val="20"/>
          <w:szCs w:val="20"/>
        </w:rPr>
        <w:fldChar w:fldCharType="end"/>
      </w:r>
    </w:p>
    <w:p w14:paraId="05659E57" w14:textId="77777777" w:rsidR="00887C93" w:rsidRPr="00887C93" w:rsidRDefault="00887C93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</w:p>
    <w:p w14:paraId="2678215C" w14:textId="77777777" w:rsidR="00E72D30" w:rsidRPr="00887C93" w:rsidRDefault="00E72D30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A critical control point (CCP) is a very important and essential</w:t>
      </w:r>
    </w:p>
    <w:p w14:paraId="69A49146" w14:textId="77777777" w:rsidR="00E72D30" w:rsidRPr="00887C93" w:rsidRDefault="00E72D30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control point which is measurable. All CCPs must always be</w:t>
      </w:r>
    </w:p>
    <w:p w14:paraId="696615E0" w14:textId="77777777" w:rsidR="00E72D30" w:rsidRPr="00887C93" w:rsidRDefault="00E72D30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achieved. If a CCP control fails, production must stop until the</w:t>
      </w:r>
    </w:p>
    <w:p w14:paraId="0C621E5A" w14:textId="77777777" w:rsidR="00E72D30" w:rsidRPr="00887C93" w:rsidRDefault="00E72D30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CCP has been investigated, the deviation or failure is determined</w:t>
      </w:r>
    </w:p>
    <w:p w14:paraId="2B330C5B" w14:textId="77777777" w:rsidR="00E72D30" w:rsidRPr="00887C93" w:rsidRDefault="00E72D30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and the CCP standards are remediated and achieved. In a Risk</w:t>
      </w:r>
    </w:p>
    <w:p w14:paraId="606DD899" w14:textId="77777777" w:rsidR="00E72D30" w:rsidRPr="00887C93" w:rsidRDefault="00E72D30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Assessment and Management Plan there are only a few CCPs.</w:t>
      </w:r>
    </w:p>
    <w:p w14:paraId="711B41BE" w14:textId="77777777" w:rsidR="00BB4A69" w:rsidRPr="00887C93" w:rsidRDefault="00BB4A69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</w:p>
    <w:p w14:paraId="3DB5FFE6" w14:textId="77777777" w:rsidR="00E72D30" w:rsidRPr="00887C93" w:rsidRDefault="00E72D30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i/>
          <w:iCs/>
          <w:sz w:val="20"/>
          <w:szCs w:val="20"/>
        </w:rPr>
      </w:pPr>
      <w:r w:rsidRPr="00887C93">
        <w:rPr>
          <w:rFonts w:ascii="Arial Black" w:hAnsi="Arial Black" w:cs="Arial"/>
          <w:b/>
          <w:bCs/>
          <w:i/>
          <w:iCs/>
          <w:sz w:val="20"/>
          <w:szCs w:val="20"/>
        </w:rPr>
        <w:t>Farm Conditions</w:t>
      </w:r>
    </w:p>
    <w:p w14:paraId="0A26E75C" w14:textId="77777777" w:rsidR="00E72D30" w:rsidRPr="00887C93" w:rsidRDefault="00E72D30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• Assure the water is pure and not contaminated.</w:t>
      </w:r>
      <w:r w:rsidR="00BB4A69" w:rsidRPr="00887C93">
        <w:rPr>
          <w:rFonts w:ascii="Arial Black" w:hAnsi="Arial Black" w:cs="ArialMT"/>
          <w:sz w:val="20"/>
          <w:szCs w:val="20"/>
        </w:rPr>
        <w:t xml:space="preserve"> Aerator on faucet cleaned monthly.</w:t>
      </w:r>
    </w:p>
    <w:p w14:paraId="11866EDE" w14:textId="77777777" w:rsidR="00BB4A69" w:rsidRPr="00887C93" w:rsidRDefault="00E72D30" w:rsidP="00887C9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• Well pump is submersed and sealed, and at of depth of 150’’ to avoid contamination.</w:t>
      </w:r>
      <w:r w:rsidR="00887C93" w:rsidRPr="00887C93">
        <w:rPr>
          <w:rFonts w:ascii="Arial Black" w:hAnsi="Arial Black" w:cs="ArialMT"/>
          <w:sz w:val="20"/>
          <w:szCs w:val="20"/>
        </w:rPr>
        <w:t xml:space="preserve"> </w:t>
      </w:r>
      <w:r w:rsidR="00BB4A69" w:rsidRPr="00887C93">
        <w:rPr>
          <w:rFonts w:ascii="Arial Black" w:hAnsi="Arial Black" w:cs="ArialMT"/>
          <w:sz w:val="20"/>
          <w:szCs w:val="20"/>
        </w:rPr>
        <w:t>Well is covered and sealed</w:t>
      </w:r>
    </w:p>
    <w:p w14:paraId="6D580832" w14:textId="77777777" w:rsidR="00E72D30" w:rsidRPr="00887C93" w:rsidRDefault="00E72D30" w:rsidP="00887C93">
      <w:pPr>
        <w:rPr>
          <w:rFonts w:ascii="Arial Black" w:hAnsi="Arial Black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• Water i</w:t>
      </w:r>
      <w:r w:rsidR="00BB4A69" w:rsidRPr="00887C93">
        <w:rPr>
          <w:rFonts w:ascii="Arial Black" w:hAnsi="Arial Black" w:cs="ArialMT"/>
          <w:sz w:val="20"/>
          <w:szCs w:val="20"/>
        </w:rPr>
        <w:t>s tested annually for contaminants</w:t>
      </w:r>
      <w:r w:rsidR="00887C93" w:rsidRPr="00887C93">
        <w:rPr>
          <w:rFonts w:ascii="Arial Black" w:hAnsi="Arial Black" w:cs="ArialMT"/>
          <w:sz w:val="20"/>
          <w:szCs w:val="20"/>
        </w:rPr>
        <w:t xml:space="preserve">, </w:t>
      </w:r>
      <w:r w:rsidR="00887C93" w:rsidRPr="00887C93">
        <w:rPr>
          <w:rFonts w:ascii="Arial Black" w:hAnsi="Arial Black"/>
          <w:sz w:val="20"/>
          <w:szCs w:val="20"/>
        </w:rPr>
        <w:t xml:space="preserve">if it does not pass less than  1 coliform, all operations will cease and well will be treated and retested for less than 1 coliform. </w:t>
      </w:r>
    </w:p>
    <w:p w14:paraId="653F664A" w14:textId="77777777" w:rsidR="00E72D30" w:rsidRPr="00887C93" w:rsidRDefault="00E72D30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i/>
          <w:iCs/>
          <w:sz w:val="20"/>
          <w:szCs w:val="20"/>
        </w:rPr>
      </w:pPr>
      <w:r w:rsidRPr="00887C93">
        <w:rPr>
          <w:rFonts w:ascii="Arial Black" w:hAnsi="Arial Black" w:cs="Arial"/>
          <w:b/>
          <w:bCs/>
          <w:i/>
          <w:iCs/>
          <w:sz w:val="20"/>
          <w:szCs w:val="20"/>
        </w:rPr>
        <w:t>Testing Protocol and Results</w:t>
      </w:r>
    </w:p>
    <w:p w14:paraId="4C441619" w14:textId="77777777" w:rsidR="00887C93" w:rsidRPr="00887C93" w:rsidRDefault="00E72D30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• Assure testing is completed, compliant with RAWMI Common Standards, and</w:t>
      </w:r>
      <w:r w:rsidR="00887C93" w:rsidRPr="00887C93">
        <w:rPr>
          <w:rFonts w:ascii="Arial Black" w:hAnsi="Arial Black" w:cs="ArialMT"/>
          <w:sz w:val="20"/>
          <w:szCs w:val="20"/>
        </w:rPr>
        <w:t xml:space="preserve"> </w:t>
      </w:r>
      <w:r w:rsidRPr="00887C93">
        <w:rPr>
          <w:rFonts w:ascii="Arial Black" w:hAnsi="Arial Black" w:cs="ArialMT"/>
          <w:sz w:val="20"/>
          <w:szCs w:val="20"/>
        </w:rPr>
        <w:t>available for review.</w:t>
      </w:r>
    </w:p>
    <w:p w14:paraId="6B10A887" w14:textId="77777777" w:rsidR="00E72D30" w:rsidRPr="00887C93" w:rsidRDefault="00E72D30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• Testing to be completed by the 20th of each month.</w:t>
      </w:r>
    </w:p>
    <w:p w14:paraId="791E2F03" w14:textId="77777777" w:rsidR="00E72D30" w:rsidRPr="00887C93" w:rsidRDefault="00E72D30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• Test results emailed to RAWMI by the 25th of each month.</w:t>
      </w:r>
    </w:p>
    <w:p w14:paraId="15FE7C8E" w14:textId="77777777" w:rsidR="00E72D30" w:rsidRPr="00887C93" w:rsidRDefault="00E72D30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• If bacteria results ever rise above the RAWMI standard, farmer then contacts RAWMI</w:t>
      </w:r>
      <w:r w:rsidR="00887C93" w:rsidRPr="00887C93">
        <w:rPr>
          <w:rFonts w:ascii="Arial Black" w:hAnsi="Arial Black" w:cs="ArialMT"/>
          <w:sz w:val="20"/>
          <w:szCs w:val="20"/>
        </w:rPr>
        <w:t xml:space="preserve"> </w:t>
      </w:r>
      <w:r w:rsidRPr="00887C93">
        <w:rPr>
          <w:rFonts w:ascii="Arial Black" w:hAnsi="Arial Black" w:cs="ArialMT"/>
          <w:sz w:val="20"/>
          <w:szCs w:val="20"/>
        </w:rPr>
        <w:t>and/or another RAWMI listed member to con</w:t>
      </w:r>
      <w:r w:rsidR="00BB4A69" w:rsidRPr="00887C93">
        <w:rPr>
          <w:rFonts w:ascii="Arial Black" w:hAnsi="Arial Black" w:cs="ArialMT"/>
          <w:sz w:val="20"/>
          <w:szCs w:val="20"/>
        </w:rPr>
        <w:t>sult and determine cause and re-</w:t>
      </w:r>
      <w:r w:rsidRPr="00887C93">
        <w:rPr>
          <w:rFonts w:ascii="Arial Black" w:hAnsi="Arial Black" w:cs="ArialMT"/>
          <w:sz w:val="20"/>
          <w:szCs w:val="20"/>
        </w:rPr>
        <w:t>test</w:t>
      </w:r>
      <w:r w:rsidR="00887C93" w:rsidRPr="00887C93">
        <w:rPr>
          <w:rFonts w:ascii="Arial Black" w:hAnsi="Arial Black" w:cs="ArialMT"/>
          <w:sz w:val="20"/>
          <w:szCs w:val="20"/>
        </w:rPr>
        <w:t xml:space="preserve"> </w:t>
      </w:r>
      <w:r w:rsidRPr="00887C93">
        <w:rPr>
          <w:rFonts w:ascii="Arial Black" w:hAnsi="Arial Black" w:cs="ArialMT"/>
          <w:sz w:val="20"/>
          <w:szCs w:val="20"/>
        </w:rPr>
        <w:t>until conforming test result is achieved.</w:t>
      </w:r>
    </w:p>
    <w:p w14:paraId="5EFD0DCE" w14:textId="77777777" w:rsidR="00BB4A69" w:rsidRPr="00887C93" w:rsidRDefault="00BB4A69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</w:p>
    <w:p w14:paraId="2D0776D9" w14:textId="77777777" w:rsidR="00E72D30" w:rsidRPr="00887C93" w:rsidRDefault="00E72D30" w:rsidP="00E72D3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i/>
          <w:iCs/>
          <w:sz w:val="20"/>
          <w:szCs w:val="20"/>
        </w:rPr>
      </w:pPr>
      <w:r w:rsidRPr="00887C93">
        <w:rPr>
          <w:rFonts w:ascii="Arial Black" w:hAnsi="Arial Black" w:cs="Arial"/>
          <w:b/>
          <w:bCs/>
          <w:i/>
          <w:iCs/>
          <w:sz w:val="20"/>
          <w:szCs w:val="20"/>
        </w:rPr>
        <w:t>Assure compliance with RAWMI Common Standards</w:t>
      </w:r>
    </w:p>
    <w:p w14:paraId="12672299" w14:textId="3C65DE8F" w:rsidR="00E72D30" w:rsidRPr="00887C93" w:rsidRDefault="00E72D30" w:rsidP="00887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Common Standards checklist and RAMP</w:t>
      </w:r>
      <w:r w:rsidR="00BB4A69" w:rsidRPr="00887C93">
        <w:rPr>
          <w:rFonts w:ascii="Arial Black" w:hAnsi="Arial Black" w:cs="ArialMT"/>
          <w:sz w:val="20"/>
          <w:szCs w:val="20"/>
        </w:rPr>
        <w:t xml:space="preserve"> is posted in the Copeland Family Farm milkroom and I personally review daily and tend to any scheduled testing. </w:t>
      </w:r>
      <w:r w:rsidR="004D45D7">
        <w:rPr>
          <w:rFonts w:ascii="Arial Black" w:hAnsi="Arial Black" w:cs="ArialMT"/>
          <w:sz w:val="20"/>
          <w:szCs w:val="20"/>
        </w:rPr>
        <w:t xml:space="preserve">Milkers must sign and complete testing once a year. </w:t>
      </w:r>
    </w:p>
    <w:p w14:paraId="19A7112A" w14:textId="77777777" w:rsidR="00E72D30" w:rsidRPr="00887C93" w:rsidRDefault="00BB4A69" w:rsidP="00887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Dusty is</w:t>
      </w:r>
      <w:r w:rsidR="00E72D30" w:rsidRPr="00887C93">
        <w:rPr>
          <w:rFonts w:ascii="Arial Black" w:hAnsi="Arial Black" w:cs="ArialMT"/>
          <w:sz w:val="20"/>
          <w:szCs w:val="20"/>
        </w:rPr>
        <w:t xml:space="preserve"> in constan</w:t>
      </w:r>
      <w:r w:rsidRPr="00887C93">
        <w:rPr>
          <w:rFonts w:ascii="Arial Black" w:hAnsi="Arial Black" w:cs="ArialMT"/>
          <w:sz w:val="20"/>
          <w:szCs w:val="20"/>
        </w:rPr>
        <w:t xml:space="preserve">t communication with the </w:t>
      </w:r>
      <w:r w:rsidR="00E72D30" w:rsidRPr="00887C93">
        <w:rPr>
          <w:rFonts w:ascii="Arial Black" w:hAnsi="Arial Black" w:cs="ArialMT"/>
          <w:sz w:val="20"/>
          <w:szCs w:val="20"/>
        </w:rPr>
        <w:t>milkers, reviewing</w:t>
      </w:r>
    </w:p>
    <w:p w14:paraId="394A39F8" w14:textId="77777777" w:rsidR="00E72D30" w:rsidRPr="00887C93" w:rsidRDefault="00E72D30" w:rsidP="00887C93">
      <w:pPr>
        <w:autoSpaceDE w:val="0"/>
        <w:autoSpaceDN w:val="0"/>
        <w:adjustRightInd w:val="0"/>
        <w:spacing w:after="0" w:line="240" w:lineRule="auto"/>
        <w:ind w:firstLine="720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the s</w:t>
      </w:r>
      <w:r w:rsidR="00BB4A69" w:rsidRPr="00887C93">
        <w:rPr>
          <w:rFonts w:ascii="Arial Black" w:hAnsi="Arial Black" w:cs="ArialMT"/>
          <w:sz w:val="20"/>
          <w:szCs w:val="20"/>
        </w:rPr>
        <w:t>tandards and test results</w:t>
      </w:r>
      <w:r w:rsidRPr="00887C93">
        <w:rPr>
          <w:rFonts w:ascii="Arial Black" w:hAnsi="Arial Black" w:cs="ArialMT"/>
          <w:sz w:val="20"/>
          <w:szCs w:val="20"/>
        </w:rPr>
        <w:t>.</w:t>
      </w:r>
    </w:p>
    <w:p w14:paraId="6F9EC465" w14:textId="77777777" w:rsidR="00E72D30" w:rsidRPr="00887C93" w:rsidRDefault="00BB4A69" w:rsidP="00887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M</w:t>
      </w:r>
      <w:r w:rsidR="00E72D30" w:rsidRPr="00887C93">
        <w:rPr>
          <w:rFonts w:ascii="Arial Black" w:hAnsi="Arial Black" w:cs="ArialMT"/>
          <w:sz w:val="20"/>
          <w:szCs w:val="20"/>
        </w:rPr>
        <w:t>i</w:t>
      </w:r>
      <w:r w:rsidRPr="00887C93">
        <w:rPr>
          <w:rFonts w:ascii="Arial Black" w:hAnsi="Arial Black" w:cs="ArialMT"/>
          <w:sz w:val="20"/>
          <w:szCs w:val="20"/>
        </w:rPr>
        <w:t>lkers milk no less than twice per month</w:t>
      </w:r>
      <w:r w:rsidR="00E72D30" w:rsidRPr="00887C93">
        <w:rPr>
          <w:rFonts w:ascii="Arial Black" w:hAnsi="Arial Black" w:cs="ArialMT"/>
          <w:sz w:val="20"/>
          <w:szCs w:val="20"/>
        </w:rPr>
        <w:t xml:space="preserve"> in order to stay practiced in</w:t>
      </w:r>
    </w:p>
    <w:p w14:paraId="38E146B6" w14:textId="77777777" w:rsidR="00887C93" w:rsidRDefault="00BB4A69" w:rsidP="00887C93">
      <w:pPr>
        <w:autoSpaceDE w:val="0"/>
        <w:autoSpaceDN w:val="0"/>
        <w:adjustRightInd w:val="0"/>
        <w:spacing w:after="0" w:line="240" w:lineRule="auto"/>
        <w:ind w:firstLine="720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>procedures.</w:t>
      </w:r>
    </w:p>
    <w:p w14:paraId="35627CE0" w14:textId="77777777" w:rsidR="00BB4A69" w:rsidRPr="00887C93" w:rsidRDefault="00BB4A69" w:rsidP="00887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ArialMT"/>
          <w:sz w:val="20"/>
          <w:szCs w:val="20"/>
        </w:rPr>
      </w:pPr>
      <w:r w:rsidRPr="00887C93">
        <w:rPr>
          <w:rFonts w:ascii="Arial Black" w:hAnsi="Arial Black" w:cs="ArialMT"/>
          <w:sz w:val="20"/>
          <w:szCs w:val="20"/>
        </w:rPr>
        <w:t xml:space="preserve">Milking procedures and cleaning is readily available for viewing by milkers </w:t>
      </w:r>
    </w:p>
    <w:p w14:paraId="1E5D5F2A" w14:textId="77777777" w:rsidR="00BB4A69" w:rsidRPr="00887C93" w:rsidRDefault="00BB4A69" w:rsidP="00887C93">
      <w:pPr>
        <w:autoSpaceDE w:val="0"/>
        <w:autoSpaceDN w:val="0"/>
        <w:adjustRightInd w:val="0"/>
        <w:spacing w:after="0" w:line="240" w:lineRule="auto"/>
        <w:ind w:left="720"/>
        <w:rPr>
          <w:rFonts w:ascii="Arial Black" w:hAnsi="Arial Black" w:cs="Calibri"/>
          <w:sz w:val="20"/>
          <w:szCs w:val="20"/>
        </w:rPr>
      </w:pPr>
      <w:r w:rsidRPr="00887C93">
        <w:rPr>
          <w:rFonts w:ascii="Arial Black" w:hAnsi="Arial Black" w:cs="Calibri"/>
          <w:sz w:val="20"/>
          <w:szCs w:val="20"/>
        </w:rPr>
        <w:t xml:space="preserve">We have regular milker meetings and work days that are required attendance of milkers. </w:t>
      </w:r>
    </w:p>
    <w:p w14:paraId="7F18942A" w14:textId="7E8969CD" w:rsidR="00BB4A69" w:rsidRPr="00887C93" w:rsidRDefault="00BB4A69" w:rsidP="00BB4A6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20"/>
          <w:szCs w:val="20"/>
        </w:rPr>
      </w:pPr>
      <w:r w:rsidRPr="00887C93">
        <w:rPr>
          <w:rFonts w:ascii="Arial Black" w:hAnsi="Arial Black" w:cs="Calibri"/>
          <w:sz w:val="20"/>
          <w:szCs w:val="20"/>
        </w:rPr>
        <w:t>We discuss the importance of the standards, testing and RAMP and monthly email reminders.</w:t>
      </w:r>
      <w:r w:rsidR="004D45D7">
        <w:rPr>
          <w:rFonts w:ascii="Arial Black" w:hAnsi="Arial Black" w:cs="Calibri"/>
          <w:sz w:val="20"/>
          <w:szCs w:val="20"/>
        </w:rPr>
        <w:t xml:space="preserve"> </w:t>
      </w:r>
      <w:r w:rsidR="00FF5CA3" w:rsidRPr="00887C93">
        <w:rPr>
          <w:rFonts w:ascii="Arial Black" w:hAnsi="Arial Black" w:cs="Calibri"/>
          <w:sz w:val="20"/>
          <w:szCs w:val="20"/>
        </w:rPr>
        <w:t>T</w:t>
      </w:r>
      <w:r w:rsidRPr="00887C93">
        <w:rPr>
          <w:rFonts w:ascii="Arial Black" w:hAnsi="Arial Black" w:cs="Calibri"/>
          <w:sz w:val="20"/>
          <w:szCs w:val="20"/>
        </w:rPr>
        <w:t>hey are made aware that comp</w:t>
      </w:r>
      <w:r w:rsidR="00FF5CA3" w:rsidRPr="00887C93">
        <w:rPr>
          <w:rFonts w:ascii="Arial Black" w:hAnsi="Arial Black" w:cs="Calibri"/>
          <w:sz w:val="20"/>
          <w:szCs w:val="20"/>
        </w:rPr>
        <w:t xml:space="preserve">liance is crucial, and that our </w:t>
      </w:r>
      <w:r w:rsidRPr="00887C93">
        <w:rPr>
          <w:rFonts w:ascii="Arial Black" w:hAnsi="Arial Black" w:cs="Calibri"/>
          <w:sz w:val="20"/>
          <w:szCs w:val="20"/>
        </w:rPr>
        <w:t>farm success depends on the safety measures included in the standards.</w:t>
      </w:r>
    </w:p>
    <w:p w14:paraId="6CF8FB27" w14:textId="04A3BE4C" w:rsidR="00FF5CA3" w:rsidRPr="00887C93" w:rsidRDefault="00FF5CA3" w:rsidP="00887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20"/>
          <w:szCs w:val="20"/>
        </w:rPr>
      </w:pPr>
      <w:r w:rsidRPr="00887C93">
        <w:rPr>
          <w:rFonts w:ascii="Arial Black" w:hAnsi="Arial Black" w:cs="Calibri"/>
          <w:sz w:val="20"/>
          <w:szCs w:val="20"/>
        </w:rPr>
        <w:t xml:space="preserve">Milkers who are found to be non-compliant of standards are not allowed to milk. </w:t>
      </w:r>
    </w:p>
    <w:sectPr w:rsidR="00FF5CA3" w:rsidRPr="00887C93" w:rsidSect="00887C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8CB"/>
    <w:multiLevelType w:val="hybridMultilevel"/>
    <w:tmpl w:val="0A3A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0B67"/>
    <w:multiLevelType w:val="hybridMultilevel"/>
    <w:tmpl w:val="64D2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0136"/>
    <w:multiLevelType w:val="hybridMultilevel"/>
    <w:tmpl w:val="6A56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5106B"/>
    <w:multiLevelType w:val="hybridMultilevel"/>
    <w:tmpl w:val="A198E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11DD8"/>
    <w:multiLevelType w:val="hybridMultilevel"/>
    <w:tmpl w:val="595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B3603"/>
    <w:multiLevelType w:val="hybridMultilevel"/>
    <w:tmpl w:val="92900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D0BBD"/>
    <w:multiLevelType w:val="hybridMultilevel"/>
    <w:tmpl w:val="E7A2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D30"/>
    <w:rsid w:val="004D45D7"/>
    <w:rsid w:val="004E0B98"/>
    <w:rsid w:val="00775BBE"/>
    <w:rsid w:val="00887C93"/>
    <w:rsid w:val="00AB22FA"/>
    <w:rsid w:val="00BB4A69"/>
    <w:rsid w:val="00E72D30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B63A"/>
  <w15:docId w15:val="{CB20637E-E2A3-41B7-B9AE-60906703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C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Copeland</dc:creator>
  <cp:lastModifiedBy>Dusty Copeland</cp:lastModifiedBy>
  <cp:revision>4</cp:revision>
  <dcterms:created xsi:type="dcterms:W3CDTF">2020-04-02T17:18:00Z</dcterms:created>
  <dcterms:modified xsi:type="dcterms:W3CDTF">2020-04-02T17:18:00Z</dcterms:modified>
</cp:coreProperties>
</file>