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056C" w14:textId="55DC6444" w:rsidR="009B04CB" w:rsidRDefault="009B04CB">
      <w:r w:rsidRPr="00556429">
        <w:rPr>
          <w:b/>
          <w:bCs/>
        </w:rPr>
        <w:t>Critical Control Points (CCP</w:t>
      </w:r>
      <w:r w:rsidR="00556429" w:rsidRPr="00556429">
        <w:rPr>
          <w:b/>
          <w:bCs/>
        </w:rPr>
        <w:t>)</w:t>
      </w:r>
      <w:r w:rsidR="00556429" w:rsidRPr="00556429">
        <w:rPr>
          <w:b/>
          <w:bCs/>
        </w:rPr>
        <w:br/>
        <w:t>De Melkerij, Harlan, IA</w:t>
      </w:r>
      <w:r w:rsidR="00556429" w:rsidRPr="00556429">
        <w:rPr>
          <w:b/>
          <w:bCs/>
        </w:rPr>
        <w:br/>
      </w:r>
      <w:r w:rsidR="008F4A36">
        <w:t>1</w:t>
      </w:r>
      <w:r>
        <w:t>/18/202</w:t>
      </w:r>
      <w:r w:rsidR="008F4A36">
        <w:t>4</w:t>
      </w:r>
    </w:p>
    <w:p w14:paraId="7EB40675" w14:textId="77777777" w:rsidR="009B04CB" w:rsidRDefault="009B04CB"/>
    <w:p w14:paraId="66A0F705" w14:textId="77777777" w:rsidR="009B04CB" w:rsidRDefault="009B04CB">
      <w:r>
        <w:t xml:space="preserve">A critical control point (CCP) is an important and essential control point which is measurable. All CCPs must always be achieved. If a CCP control fails, production must stop until the CCP has been investigated, the deviation or failure is determined and the CCP standards are remediated and achieved. In a Risk Assessment and Management Plan there are only a few CCPs. Farm Conditions </w:t>
      </w:r>
    </w:p>
    <w:p w14:paraId="2A63A1DB" w14:textId="77777777" w:rsidR="009B04CB" w:rsidRDefault="009B04CB">
      <w:r>
        <w:t xml:space="preserve">1. Assure the water is pure and not contaminated. </w:t>
      </w:r>
    </w:p>
    <w:p w14:paraId="74D916C5" w14:textId="6A6CE6BF" w:rsidR="009B04CB" w:rsidRDefault="009B04CB" w:rsidP="009B04CB">
      <w:pPr>
        <w:ind w:firstLine="720"/>
      </w:pPr>
      <w:r>
        <w:t xml:space="preserve">b. Water is tested annually for potability. </w:t>
      </w:r>
    </w:p>
    <w:sectPr w:rsidR="009B0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CB"/>
    <w:rsid w:val="00556429"/>
    <w:rsid w:val="00795C52"/>
    <w:rsid w:val="008F4A36"/>
    <w:rsid w:val="009220E9"/>
    <w:rsid w:val="009B04CB"/>
    <w:rsid w:val="00CA4816"/>
    <w:rsid w:val="00E3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2FE1"/>
  <w15:chartTrackingRefBased/>
  <w15:docId w15:val="{D4518A13-80E8-4BC0-9315-DAE383A6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Arkfeld</dc:creator>
  <cp:keywords/>
  <dc:description/>
  <cp:lastModifiedBy>Esther Arkfeld</cp:lastModifiedBy>
  <cp:revision>6</cp:revision>
  <dcterms:created xsi:type="dcterms:W3CDTF">2022-04-18T20:16:00Z</dcterms:created>
  <dcterms:modified xsi:type="dcterms:W3CDTF">2024-02-14T10:17:00Z</dcterms:modified>
</cp:coreProperties>
</file>