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8D17" w14:textId="77777777" w:rsidR="009948D4" w:rsidRPr="006A6A75" w:rsidRDefault="009948D4" w:rsidP="009948D4">
      <w:pPr>
        <w:pStyle w:val="BodyA"/>
        <w:rPr>
          <w:rFonts w:ascii="Century Gothic" w:eastAsia="Cambria" w:hAnsi="Century Gothic" w:cs="Cambria"/>
          <w:sz w:val="28"/>
          <w:szCs w:val="28"/>
          <w:u w:val="single"/>
        </w:rPr>
      </w:pPr>
      <w:r w:rsidRPr="006A6A75">
        <w:rPr>
          <w:rFonts w:ascii="Century Gothic" w:hAnsi="Century Gothic"/>
          <w:sz w:val="28"/>
          <w:szCs w:val="28"/>
          <w:u w:val="single"/>
        </w:rPr>
        <w:t xml:space="preserve">Standard Sanitary Operating Procedure (SSOP) </w:t>
      </w:r>
    </w:p>
    <w:p w14:paraId="6B2A8B1D" w14:textId="616BD5E6" w:rsidR="009948D4" w:rsidRPr="006A6A75" w:rsidRDefault="009948D4" w:rsidP="009948D4">
      <w:pPr>
        <w:pStyle w:val="BodyA"/>
        <w:rPr>
          <w:rFonts w:ascii="Century Gothic" w:eastAsia="Cambria" w:hAnsi="Century Gothic" w:cs="Cambria"/>
          <w:sz w:val="24"/>
          <w:szCs w:val="24"/>
        </w:rPr>
      </w:pPr>
      <w:r w:rsidRPr="006A6A75">
        <w:rPr>
          <w:rFonts w:ascii="Century Gothic" w:hAnsi="Century Gothic"/>
          <w:sz w:val="24"/>
          <w:szCs w:val="24"/>
        </w:rPr>
        <w:t>Lucky Star Farm Iowa City, IA</w:t>
      </w:r>
    </w:p>
    <w:p w14:paraId="35467716" w14:textId="250F3DAE" w:rsidR="009948D4" w:rsidRPr="006A6A75" w:rsidRDefault="00000000">
      <w:pPr>
        <w:rPr>
          <w:rFonts w:ascii="Century Gothic" w:hAnsi="Century Gothic"/>
          <w:sz w:val="22"/>
          <w:szCs w:val="22"/>
        </w:rPr>
      </w:pPr>
      <w:hyperlink r:id="rId5" w:history="1">
        <w:r w:rsidR="00CC7189" w:rsidRPr="006A6A75">
          <w:rPr>
            <w:rStyle w:val="Hyperlink"/>
            <w:rFonts w:ascii="Century Gothic" w:hAnsi="Century Gothic"/>
            <w:sz w:val="22"/>
            <w:szCs w:val="22"/>
          </w:rPr>
          <w:t>susan@theluckystarfarm.com</w:t>
        </w:r>
      </w:hyperlink>
    </w:p>
    <w:p w14:paraId="6F0933E7" w14:textId="77777777" w:rsidR="00CC4A64" w:rsidRPr="006A6A75" w:rsidRDefault="00CC4A64">
      <w:pPr>
        <w:rPr>
          <w:rFonts w:ascii="Century Gothic" w:hAnsi="Century Gothic"/>
          <w:sz w:val="22"/>
          <w:szCs w:val="22"/>
        </w:rPr>
      </w:pPr>
    </w:p>
    <w:p w14:paraId="5DF332A2" w14:textId="011D96FB" w:rsidR="006A6A75" w:rsidRPr="009D273F" w:rsidRDefault="009C4D28" w:rsidP="00AA0836">
      <w:p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9D273F">
        <w:rPr>
          <w:rFonts w:ascii="Century Gothic" w:eastAsia="Times New Roman" w:hAnsi="Century Gothic" w:cs="Times New Roman"/>
          <w:kern w:val="0"/>
          <w:u w:val="single"/>
          <w14:ligatures w14:val="none"/>
        </w:rPr>
        <w:t>PREP FOR MILKING</w:t>
      </w:r>
      <w:r w:rsidRPr="009D273F">
        <w:rPr>
          <w:rFonts w:ascii="Century Gothic" w:eastAsia="Times New Roman" w:hAnsi="Century Gothic" w:cs="Times New Roman"/>
          <w:kern w:val="0"/>
          <w14:ligatures w14:val="none"/>
        </w:rPr>
        <w:t>:</w:t>
      </w:r>
    </w:p>
    <w:p w14:paraId="101266AC" w14:textId="321FEC52" w:rsidR="00E65665" w:rsidRPr="00F8141E" w:rsidRDefault="00D3340D" w:rsidP="00F814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Pack the milking </w:t>
      </w:r>
      <w:r w:rsidR="0012014B" w:rsidRPr="00F8141E">
        <w:rPr>
          <w:rFonts w:ascii="Century Gothic" w:eastAsia="Times New Roman" w:hAnsi="Century Gothic" w:cs="Times New Roman"/>
          <w:kern w:val="0"/>
          <w14:ligatures w14:val="none"/>
        </w:rPr>
        <w:t>tote bag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 with the following items:</w:t>
      </w:r>
    </w:p>
    <w:p w14:paraId="5AC417DE" w14:textId="6A804C00" w:rsidR="00D3340D" w:rsidRPr="00F8141E" w:rsidRDefault="00D3340D" w:rsidP="00F8141E">
      <w:pPr>
        <w:pStyle w:val="ListParagraph"/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F8141E">
        <w:rPr>
          <w:rFonts w:ascii="Century Gothic" w:eastAsia="Times New Roman" w:hAnsi="Century Gothic" w:cs="Times New Roman"/>
          <w:kern w:val="0"/>
          <w14:ligatures w14:val="none"/>
        </w:rPr>
        <w:t>Strip cup, clean white washcloth for each doe</w:t>
      </w:r>
      <w:r w:rsidR="00301AA6">
        <w:rPr>
          <w:rFonts w:ascii="Century Gothic" w:eastAsia="Times New Roman" w:hAnsi="Century Gothic" w:cs="Times New Roman"/>
          <w:kern w:val="0"/>
          <w14:ligatures w14:val="none"/>
        </w:rPr>
        <w:t xml:space="preserve"> </w:t>
      </w:r>
      <w:r w:rsidR="00CC1D8D">
        <w:rPr>
          <w:rFonts w:ascii="Century Gothic" w:eastAsia="Times New Roman" w:hAnsi="Century Gothic" w:cs="Times New Roman"/>
          <w:kern w:val="0"/>
          <w14:ligatures w14:val="none"/>
        </w:rPr>
        <w:t xml:space="preserve">&amp; </w:t>
      </w:r>
      <w:r w:rsidR="00E5162A">
        <w:rPr>
          <w:rFonts w:ascii="Century Gothic" w:eastAsia="Times New Roman" w:hAnsi="Century Gothic" w:cs="Times New Roman"/>
          <w:kern w:val="0"/>
          <w14:ligatures w14:val="none"/>
        </w:rPr>
        <w:t>towel</w:t>
      </w:r>
      <w:r w:rsidR="00CC1D8D">
        <w:rPr>
          <w:rFonts w:ascii="Century Gothic" w:eastAsia="Times New Roman" w:hAnsi="Century Gothic" w:cs="Times New Roman"/>
          <w:kern w:val="0"/>
          <w14:ligatures w14:val="none"/>
        </w:rPr>
        <w:t xml:space="preserve"> for wiping bottles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, </w:t>
      </w:r>
      <w:r w:rsidR="009A692E">
        <w:rPr>
          <w:rFonts w:ascii="Century Gothic" w:eastAsia="Times New Roman" w:hAnsi="Century Gothic" w:cs="Times New Roman"/>
          <w:kern w:val="0"/>
          <w14:ligatures w14:val="none"/>
        </w:rPr>
        <w:t>jug</w:t>
      </w:r>
      <w:r w:rsidR="00DC5936">
        <w:rPr>
          <w:rFonts w:ascii="Century Gothic" w:eastAsia="Times New Roman" w:hAnsi="Century Gothic" w:cs="Times New Roman"/>
          <w:kern w:val="0"/>
          <w14:ligatures w14:val="none"/>
        </w:rPr>
        <w:t xml:space="preserve"> of warm </w:t>
      </w:r>
      <w:r w:rsidR="00301AA6">
        <w:rPr>
          <w:rFonts w:ascii="Century Gothic" w:eastAsia="Times New Roman" w:hAnsi="Century Gothic" w:cs="Times New Roman"/>
          <w:kern w:val="0"/>
          <w14:ligatures w14:val="none"/>
        </w:rPr>
        <w:t xml:space="preserve">soapy </w:t>
      </w:r>
      <w:r w:rsidR="00DC5936">
        <w:rPr>
          <w:rFonts w:ascii="Century Gothic" w:eastAsia="Times New Roman" w:hAnsi="Century Gothic" w:cs="Times New Roman"/>
          <w:kern w:val="0"/>
          <w14:ligatures w14:val="none"/>
        </w:rPr>
        <w:t xml:space="preserve">water, </w:t>
      </w:r>
      <w:r w:rsidR="00A762F8">
        <w:rPr>
          <w:rFonts w:ascii="Century Gothic" w:eastAsia="Times New Roman" w:hAnsi="Century Gothic" w:cs="Times New Roman"/>
          <w:kern w:val="0"/>
          <w14:ligatures w14:val="none"/>
        </w:rPr>
        <w:t xml:space="preserve">milk </w:t>
      </w:r>
      <w:r w:rsidR="00072CAB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bottles with blue inflations, </w:t>
      </w:r>
      <w:r w:rsidR="00386861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milk can in </w:t>
      </w:r>
      <w:r w:rsidR="00E53B47">
        <w:rPr>
          <w:rFonts w:ascii="Century Gothic" w:eastAsia="Times New Roman" w:hAnsi="Century Gothic" w:cs="Times New Roman"/>
          <w:kern w:val="0"/>
          <w14:ligatures w14:val="none"/>
        </w:rPr>
        <w:t xml:space="preserve">icy </w:t>
      </w:r>
      <w:r w:rsidR="00386861" w:rsidRPr="00F8141E">
        <w:rPr>
          <w:rFonts w:ascii="Century Gothic" w:eastAsia="Times New Roman" w:hAnsi="Century Gothic" w:cs="Times New Roman"/>
          <w:kern w:val="0"/>
          <w14:ligatures w14:val="none"/>
        </w:rPr>
        <w:t>pot</w:t>
      </w:r>
    </w:p>
    <w:p w14:paraId="076E0658" w14:textId="44364CD0" w:rsidR="00AA0836" w:rsidRPr="009D273F" w:rsidRDefault="009C4D28" w:rsidP="00AA0836">
      <w:p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:u w:val="single"/>
          <w14:ligatures w14:val="none"/>
        </w:rPr>
      </w:pPr>
      <w:r w:rsidRPr="009D273F">
        <w:rPr>
          <w:rFonts w:ascii="Century Gothic" w:eastAsia="Times New Roman" w:hAnsi="Century Gothic" w:cs="Times New Roman"/>
          <w:kern w:val="0"/>
          <w:u w:val="single"/>
          <w14:ligatures w14:val="none"/>
        </w:rPr>
        <w:t>INSIDE THE MILKING PARLOR</w:t>
      </w:r>
    </w:p>
    <w:p w14:paraId="063F826A" w14:textId="47929145" w:rsidR="00F8141E" w:rsidRDefault="00E64A09" w:rsidP="00F814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F8141E">
        <w:rPr>
          <w:rFonts w:ascii="Century Gothic" w:eastAsia="Times New Roman" w:hAnsi="Century Gothic" w:cs="Times New Roman"/>
          <w:kern w:val="0"/>
          <w14:ligatures w14:val="none"/>
        </w:rPr>
        <w:t>Sweep milking stand free of any debris</w:t>
      </w:r>
      <w:r w:rsidR="00301AA6">
        <w:rPr>
          <w:rFonts w:ascii="Century Gothic" w:eastAsia="Times New Roman" w:hAnsi="Century Gothic" w:cs="Times New Roman"/>
          <w:kern w:val="0"/>
          <w14:ligatures w14:val="none"/>
        </w:rPr>
        <w:t xml:space="preserve"> with </w:t>
      </w:r>
      <w:r w:rsidR="00AD7835">
        <w:rPr>
          <w:rFonts w:ascii="Century Gothic" w:eastAsia="Times New Roman" w:hAnsi="Century Gothic" w:cs="Times New Roman"/>
          <w:kern w:val="0"/>
          <w14:ligatures w14:val="none"/>
        </w:rPr>
        <w:t>dust broom.</w:t>
      </w:r>
    </w:p>
    <w:p w14:paraId="326F2C89" w14:textId="77777777" w:rsidR="00F8141E" w:rsidRPr="00F8141E" w:rsidRDefault="00F8141E" w:rsidP="00F8141E">
      <w:pPr>
        <w:pStyle w:val="ListParagraph"/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22F60B27" w14:textId="6D3FF880" w:rsidR="00AA0836" w:rsidRDefault="00AA0836" w:rsidP="00F814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MACHINE SET UP: Place the black </w:t>
      </w:r>
      <w:r w:rsidR="00814669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rubber 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storage box on the ground between the milk stand and the wall. This </w:t>
      </w:r>
      <w:r w:rsidR="00A762F8">
        <w:rPr>
          <w:rFonts w:ascii="Century Gothic" w:eastAsia="Times New Roman" w:hAnsi="Century Gothic" w:cs="Times New Roman"/>
          <w:kern w:val="0"/>
          <w14:ligatures w14:val="none"/>
        </w:rPr>
        <w:t>is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 the platform for the </w:t>
      </w:r>
      <w:r w:rsidR="00534DB2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milking 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machine. </w:t>
      </w:r>
      <w:r w:rsidR="007E7788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Plug in machine </w:t>
      </w:r>
      <w:r w:rsidR="00AD7835">
        <w:rPr>
          <w:rFonts w:ascii="Century Gothic" w:eastAsia="Times New Roman" w:hAnsi="Century Gothic" w:cs="Times New Roman"/>
          <w:kern w:val="0"/>
          <w14:ligatures w14:val="none"/>
        </w:rPr>
        <w:t xml:space="preserve">and </w:t>
      </w:r>
      <w:r w:rsidR="007E7788" w:rsidRPr="00F8141E">
        <w:rPr>
          <w:rFonts w:ascii="Century Gothic" w:eastAsia="Times New Roman" w:hAnsi="Century Gothic" w:cs="Times New Roman"/>
          <w:kern w:val="0"/>
          <w14:ligatures w14:val="none"/>
        </w:rPr>
        <w:t>h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>ook up both bottles to ends of tub</w:t>
      </w:r>
      <w:r w:rsidR="007E7788" w:rsidRPr="00F8141E">
        <w:rPr>
          <w:rFonts w:ascii="Century Gothic" w:eastAsia="Times New Roman" w:hAnsi="Century Gothic" w:cs="Times New Roman"/>
          <w:kern w:val="0"/>
          <w14:ligatures w14:val="none"/>
        </w:rPr>
        <w:t>ing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. </w:t>
      </w:r>
      <w:r w:rsidR="00E74D27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Also located in the storage container: paper </w:t>
      </w:r>
      <w:r w:rsidR="001C65DA" w:rsidRPr="00F8141E">
        <w:rPr>
          <w:rFonts w:ascii="Century Gothic" w:eastAsia="Times New Roman" w:hAnsi="Century Gothic" w:cs="Times New Roman"/>
          <w:kern w:val="0"/>
          <w14:ligatures w14:val="none"/>
        </w:rPr>
        <w:t>towels.</w:t>
      </w:r>
    </w:p>
    <w:p w14:paraId="0CEE8A1D" w14:textId="77777777" w:rsidR="00F8141E" w:rsidRPr="00F8141E" w:rsidRDefault="00F8141E" w:rsidP="00F8141E">
      <w:pPr>
        <w:pStyle w:val="ListParagraph"/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2877DD14" w14:textId="5117ACE8" w:rsidR="00D04381" w:rsidRDefault="00AA0836" w:rsidP="005E67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TABLE PREP: Wipe tabletop with </w:t>
      </w:r>
      <w:r w:rsidR="00E74D27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dry paper towel </w:t>
      </w:r>
      <w:r w:rsidR="007C2635">
        <w:rPr>
          <w:rFonts w:ascii="Century Gothic" w:eastAsia="Times New Roman" w:hAnsi="Century Gothic" w:cs="Times New Roman"/>
          <w:kern w:val="0"/>
          <w14:ligatures w14:val="none"/>
        </w:rPr>
        <w:t xml:space="preserve">then </w:t>
      </w:r>
      <w:r w:rsidR="009050AA">
        <w:rPr>
          <w:rFonts w:ascii="Century Gothic" w:eastAsia="Times New Roman" w:hAnsi="Century Gothic" w:cs="Times New Roman"/>
          <w:kern w:val="0"/>
          <w14:ligatures w14:val="none"/>
        </w:rPr>
        <w:t>again with</w:t>
      </w:r>
      <w:r w:rsidR="0014708F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 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disinfectant </w:t>
      </w:r>
      <w:r w:rsidR="00CF22EB" w:rsidRPr="00F8141E">
        <w:rPr>
          <w:rFonts w:ascii="Century Gothic" w:eastAsia="Times New Roman" w:hAnsi="Century Gothic" w:cs="Times New Roman"/>
          <w:kern w:val="0"/>
          <w14:ligatures w14:val="none"/>
        </w:rPr>
        <w:t>spray</w:t>
      </w:r>
      <w:r w:rsidR="00B5535B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 and paper towel. 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Set out </w:t>
      </w:r>
      <w:r w:rsidR="00CF22EB" w:rsidRPr="00F8141E">
        <w:rPr>
          <w:rFonts w:ascii="Century Gothic" w:eastAsia="Times New Roman" w:hAnsi="Century Gothic" w:cs="Times New Roman"/>
          <w:kern w:val="0"/>
          <w14:ligatures w14:val="none"/>
        </w:rPr>
        <w:t>washcloths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, </w:t>
      </w:r>
      <w:r w:rsidR="00D04381">
        <w:rPr>
          <w:rFonts w:ascii="Century Gothic" w:eastAsia="Times New Roman" w:hAnsi="Century Gothic" w:cs="Times New Roman"/>
          <w:kern w:val="0"/>
          <w14:ligatures w14:val="none"/>
        </w:rPr>
        <w:t xml:space="preserve">jug </w:t>
      </w:r>
      <w:r w:rsidR="00264268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of water, 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>strip cup (can with screen lid), milk can (with handle)</w:t>
      </w:r>
      <w:r w:rsidR="00264268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 </w:t>
      </w:r>
      <w:r w:rsidR="00BC529B" w:rsidRPr="00F8141E">
        <w:rPr>
          <w:rFonts w:ascii="Century Gothic" w:eastAsia="Times New Roman" w:hAnsi="Century Gothic" w:cs="Times New Roman"/>
          <w:kern w:val="0"/>
          <w14:ligatures w14:val="none"/>
        </w:rPr>
        <w:t>in ice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 &amp; can of Fight Bac. </w:t>
      </w:r>
    </w:p>
    <w:p w14:paraId="7EBF8213" w14:textId="77777777" w:rsidR="00786607" w:rsidRPr="00786607" w:rsidRDefault="00786607" w:rsidP="00786607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2F17FBD9" w14:textId="2370E932" w:rsidR="00F8141E" w:rsidRPr="00786607" w:rsidRDefault="00AA0836" w:rsidP="0078660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786607">
        <w:rPr>
          <w:rFonts w:ascii="Century Gothic" w:eastAsia="Times New Roman" w:hAnsi="Century Gothic" w:cs="Times New Roman"/>
          <w:kern w:val="0"/>
          <w14:ligatures w14:val="none"/>
        </w:rPr>
        <w:t>GOAT PREP: Pour one scoop of grain from the silver trash can to the feed pan attached to milking stand. Check the milk stand order</w:t>
      </w:r>
      <w:r w:rsidR="004860EC">
        <w:rPr>
          <w:rFonts w:ascii="Century Gothic" w:eastAsia="Times New Roman" w:hAnsi="Century Gothic" w:cs="Times New Roman"/>
          <w:kern w:val="0"/>
          <w14:ligatures w14:val="none"/>
        </w:rPr>
        <w:t xml:space="preserve"> on the board</w:t>
      </w:r>
      <w:r w:rsidR="00F8141E" w:rsidRPr="00786607">
        <w:rPr>
          <w:rFonts w:ascii="Century Gothic" w:eastAsia="Times New Roman" w:hAnsi="Century Gothic" w:cs="Times New Roman"/>
          <w:kern w:val="0"/>
          <w14:ligatures w14:val="none"/>
        </w:rPr>
        <w:t xml:space="preserve">. </w:t>
      </w:r>
      <w:r w:rsidRPr="00786607">
        <w:rPr>
          <w:rFonts w:ascii="Century Gothic" w:eastAsia="Times New Roman" w:hAnsi="Century Gothic" w:cs="Times New Roman"/>
          <w:kern w:val="0"/>
          <w14:ligatures w14:val="none"/>
        </w:rPr>
        <w:t xml:space="preserve"> </w:t>
      </w:r>
      <w:r w:rsidR="00F8141E" w:rsidRPr="00786607">
        <w:rPr>
          <w:rFonts w:ascii="Century Gothic" w:eastAsia="Times New Roman" w:hAnsi="Century Gothic" w:cs="Times New Roman"/>
          <w:kern w:val="0"/>
          <w14:ligatures w14:val="none"/>
        </w:rPr>
        <w:t>Put first goat on the stand and close headlock.</w:t>
      </w:r>
    </w:p>
    <w:p w14:paraId="63E93956" w14:textId="77777777" w:rsidR="00F8141E" w:rsidRPr="00F8141E" w:rsidRDefault="00F8141E" w:rsidP="00F8141E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666850FE" w14:textId="5B653A0A" w:rsidR="00F8141E" w:rsidRPr="00246203" w:rsidRDefault="009D44E9" w:rsidP="00F814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Calibri" w:hAnsi="Century Gothic" w:cs="Calibri"/>
          <w:color w:val="000000"/>
        </w:rPr>
      </w:pPr>
      <w:r w:rsidRPr="00F8141E">
        <w:rPr>
          <w:rFonts w:ascii="Century Gothic" w:hAnsi="Century Gothic"/>
        </w:rPr>
        <w:t>D</w:t>
      </w:r>
      <w:r w:rsidR="00246203">
        <w:rPr>
          <w:rFonts w:ascii="Century Gothic" w:hAnsi="Century Gothic"/>
        </w:rPr>
        <w:t>ampen</w:t>
      </w:r>
      <w:r w:rsidRPr="00F8141E">
        <w:rPr>
          <w:rFonts w:ascii="Century Gothic" w:hAnsi="Century Gothic"/>
        </w:rPr>
        <w:t xml:space="preserve"> clean </w:t>
      </w:r>
      <w:r w:rsidR="00044757" w:rsidRPr="00F8141E">
        <w:rPr>
          <w:rFonts w:ascii="Century Gothic" w:hAnsi="Century Gothic"/>
        </w:rPr>
        <w:t>cloth</w:t>
      </w:r>
      <w:r w:rsidRPr="00F8141E">
        <w:rPr>
          <w:rFonts w:ascii="Century Gothic" w:hAnsi="Century Gothic"/>
        </w:rPr>
        <w:t xml:space="preserve"> in</w:t>
      </w:r>
      <w:r w:rsidR="00246203">
        <w:rPr>
          <w:rFonts w:ascii="Century Gothic" w:hAnsi="Century Gothic"/>
        </w:rPr>
        <w:t xml:space="preserve"> </w:t>
      </w:r>
      <w:r w:rsidR="004860EC">
        <w:rPr>
          <w:rFonts w:ascii="Century Gothic" w:hAnsi="Century Gothic"/>
        </w:rPr>
        <w:t xml:space="preserve">warm </w:t>
      </w:r>
      <w:r w:rsidR="00E913D3">
        <w:rPr>
          <w:rFonts w:ascii="Century Gothic" w:hAnsi="Century Gothic"/>
        </w:rPr>
        <w:t xml:space="preserve">soapy </w:t>
      </w:r>
      <w:r w:rsidR="00EF3999">
        <w:rPr>
          <w:rFonts w:ascii="Century Gothic" w:hAnsi="Century Gothic"/>
        </w:rPr>
        <w:t>water</w:t>
      </w:r>
      <w:r w:rsidRPr="00F8141E">
        <w:rPr>
          <w:rFonts w:ascii="Century Gothic" w:hAnsi="Century Gothic"/>
        </w:rPr>
        <w:t xml:space="preserve">.  Wash </w:t>
      </w:r>
      <w:r w:rsidR="00F8141E">
        <w:rPr>
          <w:rFonts w:ascii="Century Gothic" w:hAnsi="Century Gothic"/>
        </w:rPr>
        <w:t xml:space="preserve">one </w:t>
      </w:r>
      <w:r w:rsidRPr="00F8141E">
        <w:rPr>
          <w:rFonts w:ascii="Century Gothic" w:hAnsi="Century Gothic"/>
        </w:rPr>
        <w:t>teat and the area directly above. Flip rag over and repeat</w:t>
      </w:r>
      <w:r w:rsidR="00F8141E">
        <w:rPr>
          <w:rFonts w:ascii="Century Gothic" w:hAnsi="Century Gothic"/>
        </w:rPr>
        <w:t xml:space="preserve"> on other side</w:t>
      </w:r>
      <w:r w:rsidRPr="00F8141E">
        <w:rPr>
          <w:rFonts w:ascii="Century Gothic" w:hAnsi="Century Gothic"/>
        </w:rPr>
        <w:t xml:space="preserve">.  </w:t>
      </w:r>
      <w:r w:rsidR="005B7495" w:rsidRPr="00F8141E">
        <w:rPr>
          <w:rFonts w:ascii="Century Gothic" w:eastAsia="Times New Roman" w:hAnsi="Century Gothic" w:cs="CourierNewPSMT"/>
          <w:kern w:val="0"/>
          <w14:ligatures w14:val="none"/>
        </w:rPr>
        <w:t>Toss soiled cloth in laundry hamper.</w:t>
      </w:r>
      <w:r w:rsidR="00916F7E" w:rsidRPr="00F8141E">
        <w:rPr>
          <w:rFonts w:ascii="Century Gothic" w:eastAsia="Times New Roman" w:hAnsi="Century Gothic" w:cs="CourierNewPSMT"/>
          <w:kern w:val="0"/>
          <w14:ligatures w14:val="none"/>
        </w:rPr>
        <w:t xml:space="preserve"> </w:t>
      </w:r>
      <w:r w:rsidR="009E0BEB" w:rsidRPr="00F8141E">
        <w:rPr>
          <w:rFonts w:ascii="Century Gothic" w:eastAsia="Times New Roman" w:hAnsi="Century Gothic" w:cs="CourierNewPSMT"/>
          <w:kern w:val="0"/>
          <w14:ligatures w14:val="none"/>
        </w:rPr>
        <w:t xml:space="preserve"> </w:t>
      </w:r>
    </w:p>
    <w:p w14:paraId="47AD336B" w14:textId="77777777" w:rsidR="00246203" w:rsidRPr="00246203" w:rsidRDefault="00246203" w:rsidP="00246203">
      <w:pPr>
        <w:pStyle w:val="ListParagraph"/>
        <w:rPr>
          <w:rFonts w:ascii="Century Gothic" w:eastAsia="Calibri" w:hAnsi="Century Gothic" w:cs="Calibri"/>
          <w:color w:val="000000"/>
        </w:rPr>
      </w:pPr>
    </w:p>
    <w:p w14:paraId="559EC9B6" w14:textId="671A3466" w:rsidR="00246203" w:rsidRPr="00F8141E" w:rsidRDefault="00FA0E0B" w:rsidP="00F814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Calibri" w:hAnsi="Century Gothic" w:cs="Calibri"/>
          <w:color w:val="000000"/>
        </w:rPr>
      </w:pPr>
      <w:r>
        <w:rPr>
          <w:rFonts w:ascii="Century Gothic" w:eastAsia="Calibri" w:hAnsi="Century Gothic" w:cs="Calibri"/>
          <w:color w:val="000000"/>
        </w:rPr>
        <w:t>Squeeze</w:t>
      </w:r>
      <w:r w:rsidR="003755B5">
        <w:rPr>
          <w:rFonts w:ascii="Century Gothic" w:eastAsia="Calibri" w:hAnsi="Century Gothic" w:cs="Calibri"/>
          <w:color w:val="000000"/>
        </w:rPr>
        <w:t xml:space="preserve"> </w:t>
      </w:r>
      <w:r w:rsidR="003F46BA">
        <w:rPr>
          <w:rFonts w:ascii="Century Gothic" w:eastAsia="Calibri" w:hAnsi="Century Gothic" w:cs="Calibri"/>
          <w:color w:val="000000"/>
        </w:rPr>
        <w:t>iodine-based</w:t>
      </w:r>
      <w:r>
        <w:rPr>
          <w:rFonts w:ascii="Century Gothic" w:eastAsia="Calibri" w:hAnsi="Century Gothic" w:cs="Calibri"/>
          <w:color w:val="000000"/>
        </w:rPr>
        <w:t xml:space="preserve"> pre-dip into well of dip cup. Apply to each teat</w:t>
      </w:r>
      <w:r w:rsidR="005B4154">
        <w:rPr>
          <w:rFonts w:ascii="Century Gothic" w:eastAsia="Calibri" w:hAnsi="Century Gothic" w:cs="Calibri"/>
          <w:color w:val="000000"/>
        </w:rPr>
        <w:t>. After 30 seconds, wipe iodine</w:t>
      </w:r>
      <w:r w:rsidR="003F46BA">
        <w:rPr>
          <w:rFonts w:ascii="Century Gothic" w:eastAsia="Calibri" w:hAnsi="Century Gothic" w:cs="Calibri"/>
          <w:color w:val="000000"/>
        </w:rPr>
        <w:t xml:space="preserve"> with paper towel. Using same towel, wipe away any dip from the milk stand.</w:t>
      </w:r>
    </w:p>
    <w:p w14:paraId="4AF80AAC" w14:textId="77777777" w:rsidR="00F8141E" w:rsidRPr="00F8141E" w:rsidRDefault="00F8141E" w:rsidP="00F8141E">
      <w:pPr>
        <w:pStyle w:val="ListParagraph"/>
        <w:rPr>
          <w:rFonts w:ascii="Century Gothic" w:eastAsia="Times New Roman" w:hAnsi="Century Gothic" w:cs="CourierNewPSMT"/>
          <w:kern w:val="0"/>
          <w14:ligatures w14:val="none"/>
        </w:rPr>
      </w:pPr>
    </w:p>
    <w:p w14:paraId="7DC0B446" w14:textId="6E40A3A3" w:rsidR="00AB7651" w:rsidRDefault="009E0BEB" w:rsidP="00AB765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Calibri" w:hAnsi="Century Gothic" w:cs="Calibri"/>
          <w:color w:val="000000"/>
        </w:rPr>
      </w:pPr>
      <w:r w:rsidRPr="00F8141E">
        <w:rPr>
          <w:rFonts w:ascii="Century Gothic" w:eastAsia="Times New Roman" w:hAnsi="Century Gothic" w:cs="CourierNewPSMT"/>
          <w:kern w:val="0"/>
          <w14:ligatures w14:val="none"/>
        </w:rPr>
        <w:t xml:space="preserve"> </w:t>
      </w:r>
      <w:r w:rsidR="00F50120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Squeeze three </w:t>
      </w:r>
      <w:r w:rsidR="00AA0836" w:rsidRPr="00F8141E">
        <w:rPr>
          <w:rFonts w:ascii="Century Gothic" w:eastAsia="Times New Roman" w:hAnsi="Century Gothic" w:cs="Times New Roman"/>
          <w:kern w:val="0"/>
          <w14:ligatures w14:val="none"/>
        </w:rPr>
        <w:t>squirts of milk from each teat into the strip cup. Make sure it looks normal (no blood or clumps)</w:t>
      </w:r>
      <w:r w:rsidR="00446E63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. </w:t>
      </w:r>
      <w:r w:rsidR="00AA0836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 </w:t>
      </w:r>
      <w:r w:rsidR="000A62FD" w:rsidRPr="00F8141E">
        <w:rPr>
          <w:rFonts w:ascii="Century Gothic" w:eastAsia="Calibri" w:hAnsi="Century Gothic" w:cs="Calibri"/>
          <w:color w:val="000000"/>
        </w:rPr>
        <w:t>If necessary, perform a CMT test. (</w:t>
      </w:r>
      <w:r w:rsidR="00AD7098" w:rsidRPr="00F8141E">
        <w:rPr>
          <w:rFonts w:ascii="Century Gothic" w:eastAsia="Calibri" w:hAnsi="Century Gothic" w:cs="Calibri"/>
          <w:color w:val="000000"/>
        </w:rPr>
        <w:t>Separate</w:t>
      </w:r>
      <w:r w:rsidR="000A62FD" w:rsidRPr="00F8141E">
        <w:rPr>
          <w:rFonts w:ascii="Century Gothic" w:eastAsia="Calibri" w:hAnsi="Century Gothic" w:cs="Calibri"/>
          <w:color w:val="000000"/>
        </w:rPr>
        <w:t xml:space="preserve"> instructions available).</w:t>
      </w:r>
    </w:p>
    <w:p w14:paraId="23087594" w14:textId="77777777" w:rsidR="00AB7651" w:rsidRPr="00AB7651" w:rsidRDefault="00AB7651" w:rsidP="00AB7651">
      <w:pPr>
        <w:pStyle w:val="ListParagraph"/>
        <w:rPr>
          <w:rFonts w:ascii="Century Gothic" w:eastAsia="Calibri" w:hAnsi="Century Gothic" w:cs="Calibri"/>
          <w:color w:val="000000"/>
        </w:rPr>
      </w:pPr>
    </w:p>
    <w:p w14:paraId="63DE2C36" w14:textId="2005475F" w:rsidR="00613397" w:rsidRDefault="00613397" w:rsidP="00F814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Sanitize hands </w:t>
      </w:r>
      <w:r w:rsidR="009E0BEB" w:rsidRPr="00F8141E">
        <w:rPr>
          <w:rFonts w:ascii="Century Gothic" w:eastAsia="Times New Roman" w:hAnsi="Century Gothic" w:cs="Times New Roman"/>
          <w:kern w:val="0"/>
          <w14:ligatures w14:val="none"/>
        </w:rPr>
        <w:t xml:space="preserve">with </w:t>
      </w:r>
      <w:r w:rsidRPr="00F8141E">
        <w:rPr>
          <w:rFonts w:ascii="Century Gothic" w:eastAsia="Times New Roman" w:hAnsi="Century Gothic" w:cs="Times New Roman"/>
          <w:kern w:val="0"/>
          <w14:ligatures w14:val="none"/>
        </w:rPr>
        <w:t>hand sanitizer.</w:t>
      </w:r>
    </w:p>
    <w:p w14:paraId="080FF18B" w14:textId="77777777" w:rsidR="00AB7651" w:rsidRPr="00AB7651" w:rsidRDefault="00AB7651" w:rsidP="00AB7651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7BE7F667" w14:textId="312C3CAE" w:rsidR="00AA0836" w:rsidRDefault="00AA0836" w:rsidP="00AB765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AB7651">
        <w:rPr>
          <w:rFonts w:ascii="Century Gothic" w:eastAsia="Times New Roman" w:hAnsi="Century Gothic" w:cs="Times New Roman"/>
          <w:kern w:val="0"/>
          <w14:ligatures w14:val="none"/>
        </w:rPr>
        <w:lastRenderedPageBreak/>
        <w:t xml:space="preserve">Turn on machine. </w:t>
      </w:r>
      <w:r w:rsidR="00670B65" w:rsidRPr="00AB7651">
        <w:rPr>
          <w:rFonts w:ascii="Century Gothic" w:eastAsia="Times New Roman" w:hAnsi="Century Gothic" w:cs="Times New Roman"/>
          <w:kern w:val="0"/>
          <w14:ligatures w14:val="none"/>
        </w:rPr>
        <w:t>A</w:t>
      </w:r>
      <w:r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ttach </w:t>
      </w:r>
      <w:r w:rsidR="00670B65" w:rsidRPr="00AB7651">
        <w:rPr>
          <w:rFonts w:ascii="Century Gothic" w:eastAsia="Times New Roman" w:hAnsi="Century Gothic" w:cs="Times New Roman"/>
          <w:kern w:val="0"/>
          <w14:ligatures w14:val="none"/>
        </w:rPr>
        <w:t>a bottle to</w:t>
      </w:r>
      <w:r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 each teat. </w:t>
      </w:r>
    </w:p>
    <w:p w14:paraId="0F7B53B7" w14:textId="77777777" w:rsidR="00AB7651" w:rsidRPr="00AB7651" w:rsidRDefault="00AB7651" w:rsidP="00AB7651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0CE4C7B4" w14:textId="14C93EE8" w:rsidR="00AA0836" w:rsidRDefault="00AA0836" w:rsidP="00AB765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The pressure dial should start to climb to </w:t>
      </w:r>
      <w:r w:rsidR="00890F31" w:rsidRPr="00AB7651">
        <w:rPr>
          <w:rFonts w:ascii="Century Gothic" w:eastAsia="Times New Roman" w:hAnsi="Century Gothic" w:cs="Times New Roman"/>
          <w:kern w:val="0"/>
          <w14:ligatures w14:val="none"/>
        </w:rPr>
        <w:t>approximately 260 (black arrow)</w:t>
      </w:r>
      <w:r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. Within about ten seconds, milk should start to flow into the bottles. If it doesn’t, break the seal of the attachment with your finger and re-attach. </w:t>
      </w:r>
    </w:p>
    <w:p w14:paraId="41602063" w14:textId="77777777" w:rsidR="00AB7651" w:rsidRPr="00AB7651" w:rsidRDefault="00AB7651" w:rsidP="00AB7651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3FCE08A7" w14:textId="6355DC59" w:rsidR="00AA0836" w:rsidRDefault="00AA0836" w:rsidP="00AB765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Milk should begin to </w:t>
      </w:r>
      <w:r w:rsidR="004F4859" w:rsidRPr="00AB7651">
        <w:rPr>
          <w:rFonts w:ascii="Century Gothic" w:eastAsia="Times New Roman" w:hAnsi="Century Gothic" w:cs="Times New Roman"/>
          <w:kern w:val="0"/>
          <w14:ligatures w14:val="none"/>
        </w:rPr>
        <w:t>flow</w:t>
      </w:r>
      <w:r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 into the bottles</w:t>
      </w:r>
      <w:r w:rsidR="00EA001E"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.  </w:t>
      </w:r>
      <w:r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As the rate starts to slow, massage the udder </w:t>
      </w:r>
      <w:r w:rsidR="00352E8A" w:rsidRPr="00AB7651">
        <w:rPr>
          <w:rFonts w:ascii="Century Gothic" w:eastAsia="Times New Roman" w:hAnsi="Century Gothic" w:cs="Times New Roman"/>
          <w:kern w:val="0"/>
          <w14:ligatures w14:val="none"/>
        </w:rPr>
        <w:t>gently</w:t>
      </w:r>
      <w:r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 to see if more milk releases. </w:t>
      </w:r>
    </w:p>
    <w:p w14:paraId="70D88324" w14:textId="77777777" w:rsidR="00AB7651" w:rsidRPr="00AB7651" w:rsidRDefault="00AB7651" w:rsidP="00AB7651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40C9B7B0" w14:textId="76261408" w:rsidR="00AA0836" w:rsidRDefault="002E6B29" w:rsidP="00AB765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AB7651">
        <w:rPr>
          <w:rFonts w:ascii="Century Gothic" w:eastAsia="Times New Roman" w:hAnsi="Century Gothic" w:cs="CourierNewPSMT"/>
          <w:kern w:val="0"/>
          <w14:ligatures w14:val="none"/>
        </w:rPr>
        <w:t>If she</w:t>
      </w:r>
      <w:r w:rsidR="00AA0836"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 finishe</w:t>
      </w:r>
      <w:r w:rsidRPr="00AB7651">
        <w:rPr>
          <w:rFonts w:ascii="Century Gothic" w:eastAsia="Times New Roman" w:hAnsi="Century Gothic" w:cs="Times New Roman"/>
          <w:kern w:val="0"/>
          <w14:ligatures w14:val="none"/>
        </w:rPr>
        <w:t>s</w:t>
      </w:r>
      <w:r w:rsidR="00AA0836"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 her grain before you finish milking, </w:t>
      </w:r>
      <w:r w:rsidRPr="00AB7651">
        <w:rPr>
          <w:rFonts w:ascii="Century Gothic" w:eastAsia="Times New Roman" w:hAnsi="Century Gothic" w:cs="Times New Roman"/>
          <w:kern w:val="0"/>
          <w14:ligatures w14:val="none"/>
        </w:rPr>
        <w:t xml:space="preserve">give her </w:t>
      </w:r>
      <w:r w:rsidR="00D82356">
        <w:rPr>
          <w:rFonts w:ascii="Century Gothic" w:eastAsia="Times New Roman" w:hAnsi="Century Gothic" w:cs="Times New Roman"/>
          <w:kern w:val="0"/>
          <w14:ligatures w14:val="none"/>
        </w:rPr>
        <w:t xml:space="preserve">1 c </w:t>
      </w:r>
      <w:r w:rsidR="00AA0836" w:rsidRPr="00AB7651">
        <w:rPr>
          <w:rFonts w:ascii="Century Gothic" w:eastAsia="Times New Roman" w:hAnsi="Century Gothic" w:cs="Times New Roman"/>
          <w:kern w:val="0"/>
          <w14:ligatures w14:val="none"/>
        </w:rPr>
        <w:t>alfalfa pellets</w:t>
      </w:r>
      <w:r w:rsidR="00AB7651">
        <w:rPr>
          <w:rFonts w:ascii="Century Gothic" w:eastAsia="Times New Roman" w:hAnsi="Century Gothic" w:cs="Times New Roman"/>
          <w:kern w:val="0"/>
          <w14:ligatures w14:val="none"/>
        </w:rPr>
        <w:t xml:space="preserve"> from the labeled can</w:t>
      </w:r>
      <w:r w:rsidRPr="00AB7651">
        <w:rPr>
          <w:rFonts w:ascii="Century Gothic" w:eastAsia="Times New Roman" w:hAnsi="Century Gothic" w:cs="Times New Roman"/>
          <w:kern w:val="0"/>
          <w14:ligatures w14:val="none"/>
        </w:rPr>
        <w:t>.</w:t>
      </w:r>
    </w:p>
    <w:p w14:paraId="2925089E" w14:textId="77777777" w:rsidR="00AB7651" w:rsidRPr="00AB7651" w:rsidRDefault="00AB7651" w:rsidP="00AB7651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1DB26F99" w14:textId="0231792A" w:rsidR="00AA0836" w:rsidRDefault="00AA0836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When </w:t>
      </w:r>
      <w:r w:rsidR="00D82356">
        <w:rPr>
          <w:rFonts w:ascii="Century Gothic" w:eastAsia="Times New Roman" w:hAnsi="Century Gothic" w:cs="Times New Roman"/>
          <w:kern w:val="0"/>
          <w14:ligatures w14:val="none"/>
        </w:rPr>
        <w:t>milk ceases to flow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, turn off the machine. The suction will </w:t>
      </w:r>
      <w:r w:rsidR="00235D66" w:rsidRPr="00D82356">
        <w:rPr>
          <w:rFonts w:ascii="Century Gothic" w:eastAsia="Times New Roman" w:hAnsi="Century Gothic" w:cs="Times New Roman"/>
          <w:kern w:val="0"/>
          <w14:ligatures w14:val="none"/>
        </w:rPr>
        <w:t>decrease,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</w:t>
      </w:r>
      <w:r w:rsidR="00190232" w:rsidRPr="00D82356">
        <w:rPr>
          <w:rFonts w:ascii="Century Gothic" w:eastAsia="Times New Roman" w:hAnsi="Century Gothic" w:cs="Times New Roman"/>
          <w:kern w:val="0"/>
          <w14:ligatures w14:val="none"/>
        </w:rPr>
        <w:t>and bottles wi</w:t>
      </w:r>
      <w:r w:rsidR="00F133C8" w:rsidRPr="00D82356">
        <w:rPr>
          <w:rFonts w:ascii="Century Gothic" w:eastAsia="Times New Roman" w:hAnsi="Century Gothic" w:cs="Times New Roman"/>
          <w:kern w:val="0"/>
          <w14:ligatures w14:val="none"/>
        </w:rPr>
        <w:t>ll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easily </w:t>
      </w:r>
      <w:r w:rsidR="00F133C8" w:rsidRPr="00D82356">
        <w:rPr>
          <w:rFonts w:ascii="Century Gothic" w:eastAsia="Times New Roman" w:hAnsi="Century Gothic" w:cs="Times New Roman"/>
          <w:kern w:val="0"/>
          <w14:ligatures w14:val="none"/>
        </w:rPr>
        <w:t>detach from goa</w:t>
      </w:r>
      <w:r w:rsidR="0078323B" w:rsidRPr="00D82356">
        <w:rPr>
          <w:rFonts w:ascii="Century Gothic" w:eastAsia="Times New Roman" w:hAnsi="Century Gothic" w:cs="Times New Roman"/>
          <w:kern w:val="0"/>
          <w14:ligatures w14:val="none"/>
        </w:rPr>
        <w:t>t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. </w:t>
      </w:r>
    </w:p>
    <w:p w14:paraId="6486E25B" w14:textId="77777777" w:rsidR="00D82356" w:rsidRPr="00D82356" w:rsidRDefault="00D82356" w:rsidP="00D82356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61700092" w14:textId="6450B38F" w:rsidR="00AA0836" w:rsidRDefault="00AA0836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Remove each bottle from the machine by </w:t>
      </w:r>
      <w:r w:rsidR="00D423EA">
        <w:rPr>
          <w:rFonts w:ascii="Century Gothic" w:eastAsia="Times New Roman" w:hAnsi="Century Gothic" w:cs="Times New Roman"/>
          <w:kern w:val="0"/>
          <w14:ligatures w14:val="none"/>
        </w:rPr>
        <w:t>detaching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</w:t>
      </w:r>
      <w:r w:rsidR="008F3D54" w:rsidRPr="00D82356">
        <w:rPr>
          <w:rFonts w:ascii="Century Gothic" w:eastAsia="Times New Roman" w:hAnsi="Century Gothic" w:cs="Times New Roman"/>
          <w:kern w:val="0"/>
          <w14:ligatures w14:val="none"/>
        </w:rPr>
        <w:t>it from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the </w:t>
      </w:r>
      <w:r w:rsidR="008F3D54" w:rsidRPr="00D82356">
        <w:rPr>
          <w:rFonts w:ascii="Century Gothic" w:eastAsia="Times New Roman" w:hAnsi="Century Gothic" w:cs="Times New Roman"/>
          <w:kern w:val="0"/>
          <w14:ligatures w14:val="none"/>
        </w:rPr>
        <w:t>hose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. </w:t>
      </w:r>
      <w:r w:rsidR="0092102C">
        <w:rPr>
          <w:rFonts w:ascii="Century Gothic" w:eastAsia="Times New Roman" w:hAnsi="Century Gothic" w:cs="Times New Roman"/>
          <w:kern w:val="0"/>
          <w14:ligatures w14:val="none"/>
        </w:rPr>
        <w:t>Wipe the bottom of each bottle</w:t>
      </w:r>
      <w:r w:rsidR="00CE7A00">
        <w:rPr>
          <w:rFonts w:ascii="Century Gothic" w:eastAsia="Times New Roman" w:hAnsi="Century Gothic" w:cs="Times New Roman"/>
          <w:kern w:val="0"/>
          <w14:ligatures w14:val="none"/>
        </w:rPr>
        <w:t xml:space="preserve"> with the </w:t>
      </w:r>
      <w:r w:rsidR="00E1377C">
        <w:rPr>
          <w:rFonts w:ascii="Century Gothic" w:eastAsia="Times New Roman" w:hAnsi="Century Gothic" w:cs="Times New Roman"/>
          <w:kern w:val="0"/>
          <w14:ligatures w14:val="none"/>
        </w:rPr>
        <w:t>towel</w:t>
      </w:r>
      <w:r w:rsidR="00CE7A00">
        <w:rPr>
          <w:rFonts w:ascii="Century Gothic" w:eastAsia="Times New Roman" w:hAnsi="Century Gothic" w:cs="Times New Roman"/>
          <w:kern w:val="0"/>
          <w14:ligatures w14:val="none"/>
        </w:rPr>
        <w:t xml:space="preserve"> to remove any debris before pouring into the can. 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Screw off attachment and pour milk into the can. </w:t>
      </w:r>
      <w:r w:rsidR="005172CE" w:rsidRPr="00D82356">
        <w:rPr>
          <w:rFonts w:ascii="Century Gothic" w:eastAsia="Times New Roman" w:hAnsi="Century Gothic" w:cs="Times New Roman"/>
          <w:kern w:val="0"/>
          <w14:ligatures w14:val="none"/>
        </w:rPr>
        <w:t>After each addition of milk</w:t>
      </w:r>
      <w:r w:rsidR="009453A6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, agitate the can </w:t>
      </w:r>
      <w:r w:rsidR="00D82356">
        <w:rPr>
          <w:rFonts w:ascii="Century Gothic" w:eastAsia="Times New Roman" w:hAnsi="Century Gothic" w:cs="Times New Roman"/>
          <w:kern w:val="0"/>
          <w14:ligatures w14:val="none"/>
        </w:rPr>
        <w:t xml:space="preserve">in the ice </w:t>
      </w:r>
      <w:r w:rsidR="009453A6" w:rsidRPr="00D82356">
        <w:rPr>
          <w:rFonts w:ascii="Century Gothic" w:eastAsia="Times New Roman" w:hAnsi="Century Gothic" w:cs="Times New Roman"/>
          <w:kern w:val="0"/>
          <w14:ligatures w14:val="none"/>
        </w:rPr>
        <w:t>to mix</w:t>
      </w:r>
      <w:r w:rsidR="00F133C8" w:rsidRPr="00D82356">
        <w:rPr>
          <w:rFonts w:ascii="Century Gothic" w:eastAsia="Times New Roman" w:hAnsi="Century Gothic" w:cs="Times New Roman"/>
          <w:kern w:val="0"/>
          <w14:ligatures w14:val="none"/>
        </w:rPr>
        <w:t>.</w:t>
      </w:r>
      <w:r w:rsidR="009453A6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</w:t>
      </w:r>
    </w:p>
    <w:p w14:paraId="5A86AAEA" w14:textId="77777777" w:rsidR="00D82356" w:rsidRPr="00D82356" w:rsidRDefault="00D82356" w:rsidP="00D82356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20D2BF87" w14:textId="1E88541B" w:rsidR="00AA0836" w:rsidRDefault="00AA0836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Spray each teat with “Fight Bac” (black and white can) and return her to the herd. </w:t>
      </w:r>
    </w:p>
    <w:p w14:paraId="0085EE47" w14:textId="77777777" w:rsidR="00D82356" w:rsidRPr="00D82356" w:rsidRDefault="00D82356" w:rsidP="00D82356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500A5364" w14:textId="6F0F52F1" w:rsidR="00AA0836" w:rsidRDefault="00AA0836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Repeat steps with the remaining goats in the lineup. </w:t>
      </w:r>
    </w:p>
    <w:p w14:paraId="6FAD9C66" w14:textId="77777777" w:rsidR="00D82356" w:rsidRPr="00D82356" w:rsidRDefault="00D82356" w:rsidP="00D82356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372E09C2" w14:textId="4105381B" w:rsidR="00AA0836" w:rsidRDefault="00AA0836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When </w:t>
      </w:r>
      <w:r w:rsidR="00D82356" w:rsidRPr="00D82356">
        <w:rPr>
          <w:rFonts w:ascii="Century Gothic" w:eastAsia="Times New Roman" w:hAnsi="Century Gothic" w:cs="Times New Roman"/>
          <w:kern w:val="0"/>
          <w14:ligatures w14:val="none"/>
        </w:rPr>
        <w:t>finished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, return the machine to the storage </w:t>
      </w:r>
      <w:r w:rsidR="00D423EA" w:rsidRPr="00D82356">
        <w:rPr>
          <w:rFonts w:ascii="Century Gothic" w:eastAsia="Times New Roman" w:hAnsi="Century Gothic" w:cs="Times New Roman"/>
          <w:kern w:val="0"/>
          <w14:ligatures w14:val="none"/>
        </w:rPr>
        <w:t>tub,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and leave it on the milk stand. </w:t>
      </w:r>
    </w:p>
    <w:p w14:paraId="098294C4" w14:textId="77777777" w:rsidR="00D82356" w:rsidRPr="00D82356" w:rsidRDefault="00D82356" w:rsidP="00D82356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35239045" w14:textId="77777777" w:rsidR="00AA0836" w:rsidRPr="00D82356" w:rsidRDefault="00AA0836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Take milk and all dirty items to the house for washing. </w:t>
      </w:r>
    </w:p>
    <w:p w14:paraId="30626795" w14:textId="77777777" w:rsidR="00AA0836" w:rsidRPr="00797F90" w:rsidRDefault="00AA0836" w:rsidP="00AA0836">
      <w:p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:u w:val="single"/>
          <w14:ligatures w14:val="none"/>
        </w:rPr>
      </w:pPr>
      <w:r w:rsidRPr="00797F90">
        <w:rPr>
          <w:rFonts w:ascii="Century Gothic" w:eastAsia="Times New Roman" w:hAnsi="Century Gothic" w:cs="Times New Roman"/>
          <w:kern w:val="0"/>
          <w:u w:val="single"/>
          <w14:ligatures w14:val="none"/>
        </w:rPr>
        <w:t xml:space="preserve">MILK STORAGE </w:t>
      </w:r>
    </w:p>
    <w:p w14:paraId="4A2C81AA" w14:textId="34119A31" w:rsidR="00AA0836" w:rsidRDefault="00AB0D0A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>Wash hands</w:t>
      </w:r>
      <w:r w:rsidR="000A62CE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and sanitize milk handling surface.</w:t>
      </w:r>
    </w:p>
    <w:p w14:paraId="6D1AF737" w14:textId="77777777" w:rsidR="00B40D07" w:rsidRDefault="00B40D07" w:rsidP="00B40D07">
      <w:pPr>
        <w:pStyle w:val="ListParagraph"/>
        <w:spacing w:before="100" w:beforeAutospacing="1" w:after="100" w:afterAutospacing="1"/>
        <w:ind w:left="1080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1ECB900E" w14:textId="1C546383" w:rsidR="0045015D" w:rsidRDefault="00AA0836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The filters, jars &amp; lids are in the </w:t>
      </w:r>
      <w:r w:rsidR="003E402C" w:rsidRPr="00D82356">
        <w:rPr>
          <w:rFonts w:ascii="Century Gothic" w:eastAsia="Times New Roman" w:hAnsi="Century Gothic" w:cs="Times New Roman"/>
          <w:kern w:val="0"/>
          <w14:ligatures w14:val="none"/>
        </w:rPr>
        <w:t>stored upside down in the labelle</w:t>
      </w:r>
      <w:r w:rsidR="0045015D" w:rsidRPr="00D82356">
        <w:rPr>
          <w:rFonts w:ascii="Century Gothic" w:eastAsia="Times New Roman" w:hAnsi="Century Gothic" w:cs="Times New Roman"/>
          <w:kern w:val="0"/>
          <w14:ligatures w14:val="none"/>
        </w:rPr>
        <w:t>d</w:t>
      </w:r>
      <w:r w:rsidR="003E402C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</w:t>
      </w:r>
      <w:r w:rsidR="0045015D" w:rsidRPr="00D82356">
        <w:rPr>
          <w:rFonts w:ascii="Century Gothic" w:eastAsia="Times New Roman" w:hAnsi="Century Gothic" w:cs="Times New Roman"/>
          <w:kern w:val="0"/>
          <w14:ligatures w14:val="none"/>
        </w:rPr>
        <w:t>cupboard.</w:t>
      </w:r>
    </w:p>
    <w:p w14:paraId="46A1DF5D" w14:textId="77777777" w:rsidR="00B40D07" w:rsidRPr="00B40D07" w:rsidRDefault="00B40D07" w:rsidP="00B40D07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6DE35568" w14:textId="1D03FF07" w:rsidR="00AA0836" w:rsidRDefault="00C52EA9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>
        <w:rPr>
          <w:rFonts w:ascii="Century Gothic" w:eastAsia="Times New Roman" w:hAnsi="Century Gothic" w:cs="Times New Roman"/>
          <w:kern w:val="0"/>
          <w14:ligatures w14:val="none"/>
        </w:rPr>
        <w:t xml:space="preserve">Unscrew </w:t>
      </w:r>
      <w:r w:rsidR="00826904">
        <w:rPr>
          <w:rFonts w:ascii="Century Gothic" w:eastAsia="Times New Roman" w:hAnsi="Century Gothic" w:cs="Times New Roman"/>
          <w:kern w:val="0"/>
          <w14:ligatures w14:val="none"/>
        </w:rPr>
        <w:t xml:space="preserve">milk filter and layer paper filter, metal filter and then screw on </w:t>
      </w:r>
      <w:r w:rsidR="002D3F9D">
        <w:rPr>
          <w:rFonts w:ascii="Century Gothic" w:eastAsia="Times New Roman" w:hAnsi="Century Gothic" w:cs="Times New Roman"/>
          <w:kern w:val="0"/>
          <w14:ligatures w14:val="none"/>
        </w:rPr>
        <w:t>ring to hold in place. S</w:t>
      </w:r>
      <w:r w:rsidR="00AA0836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train milk into quart jars. </w:t>
      </w:r>
    </w:p>
    <w:p w14:paraId="3C2680FE" w14:textId="77777777" w:rsidR="00B40D07" w:rsidRPr="00B40D07" w:rsidRDefault="00B40D07" w:rsidP="00B40D07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23252784" w14:textId="7F6B4E00" w:rsidR="00046C12" w:rsidRDefault="00AA0836" w:rsidP="00046C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0A5418">
        <w:rPr>
          <w:rFonts w:ascii="Century Gothic" w:eastAsia="Times New Roman" w:hAnsi="Century Gothic" w:cs="Times New Roman"/>
          <w:kern w:val="0"/>
          <w14:ligatures w14:val="none"/>
        </w:rPr>
        <w:t xml:space="preserve">Date each </w:t>
      </w:r>
      <w:r w:rsidR="0046151B" w:rsidRPr="000A5418">
        <w:rPr>
          <w:rFonts w:ascii="Century Gothic" w:eastAsia="Times New Roman" w:hAnsi="Century Gothic" w:cs="Times New Roman"/>
          <w:kern w:val="0"/>
          <w14:ligatures w14:val="none"/>
        </w:rPr>
        <w:t xml:space="preserve">plastic </w:t>
      </w:r>
      <w:r w:rsidRPr="000A5418">
        <w:rPr>
          <w:rFonts w:ascii="Century Gothic" w:eastAsia="Times New Roman" w:hAnsi="Century Gothic" w:cs="Times New Roman"/>
          <w:kern w:val="0"/>
          <w14:ligatures w14:val="none"/>
        </w:rPr>
        <w:t xml:space="preserve">jar lid with a dry erase marker. </w:t>
      </w:r>
    </w:p>
    <w:p w14:paraId="2ADFD715" w14:textId="77777777" w:rsidR="00EA0DA2" w:rsidRPr="00EA0DA2" w:rsidRDefault="00EA0DA2" w:rsidP="00EA0DA2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742545D8" w14:textId="2F7BA060" w:rsidR="00B40D07" w:rsidRDefault="00AA0836" w:rsidP="00EA0DA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EA0DA2">
        <w:rPr>
          <w:rFonts w:ascii="Century Gothic" w:eastAsia="Times New Roman" w:hAnsi="Century Gothic" w:cs="Times New Roman"/>
          <w:kern w:val="0"/>
          <w14:ligatures w14:val="none"/>
        </w:rPr>
        <w:lastRenderedPageBreak/>
        <w:t xml:space="preserve">Next, chill milk in </w:t>
      </w:r>
      <w:r w:rsidR="00AC5CB5" w:rsidRPr="00EA0DA2">
        <w:rPr>
          <w:rFonts w:ascii="Century Gothic" w:eastAsia="Times New Roman" w:hAnsi="Century Gothic" w:cs="Times New Roman"/>
          <w:kern w:val="0"/>
          <w14:ligatures w14:val="none"/>
        </w:rPr>
        <w:t xml:space="preserve">an </w:t>
      </w:r>
      <w:r w:rsidRPr="00EA0DA2">
        <w:rPr>
          <w:rFonts w:ascii="Century Gothic" w:eastAsia="Times New Roman" w:hAnsi="Century Gothic" w:cs="Times New Roman"/>
          <w:kern w:val="0"/>
          <w14:ligatures w14:val="none"/>
        </w:rPr>
        <w:t>ice water</w:t>
      </w:r>
      <w:r w:rsidR="00AC5CB5" w:rsidRPr="00EA0DA2">
        <w:rPr>
          <w:rFonts w:ascii="Century Gothic" w:eastAsia="Times New Roman" w:hAnsi="Century Gothic" w:cs="Times New Roman"/>
          <w:kern w:val="0"/>
          <w14:ligatures w14:val="none"/>
        </w:rPr>
        <w:t xml:space="preserve"> bath. (</w:t>
      </w:r>
      <w:r w:rsidRPr="00EA0DA2">
        <w:rPr>
          <w:rFonts w:ascii="Century Gothic" w:eastAsia="Times New Roman" w:hAnsi="Century Gothic" w:cs="Times New Roman"/>
          <w:kern w:val="0"/>
          <w14:ligatures w14:val="none"/>
        </w:rPr>
        <w:t xml:space="preserve">The “chiller” is a </w:t>
      </w:r>
      <w:r w:rsidR="00EA0DA2">
        <w:rPr>
          <w:rFonts w:ascii="Century Gothic" w:eastAsia="Times New Roman" w:hAnsi="Century Gothic" w:cs="Times New Roman"/>
          <w:kern w:val="0"/>
          <w14:ligatures w14:val="none"/>
        </w:rPr>
        <w:t>plastic bin</w:t>
      </w:r>
      <w:r w:rsidR="00657F0C">
        <w:rPr>
          <w:rFonts w:ascii="Century Gothic" w:eastAsia="Times New Roman" w:hAnsi="Century Gothic" w:cs="Times New Roman"/>
          <w:kern w:val="0"/>
          <w14:ligatures w14:val="none"/>
        </w:rPr>
        <w:t xml:space="preserve"> in fridge)</w:t>
      </w:r>
    </w:p>
    <w:p w14:paraId="6982D4A5" w14:textId="77777777" w:rsidR="00657F0C" w:rsidRPr="00657F0C" w:rsidRDefault="00657F0C" w:rsidP="00657F0C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1ED777F0" w14:textId="1E865EB7" w:rsidR="00AA0836" w:rsidRPr="00657F0C" w:rsidRDefault="00AA0836" w:rsidP="00657F0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657F0C">
        <w:rPr>
          <w:rFonts w:ascii="Century Gothic" w:eastAsia="Times New Roman" w:hAnsi="Century Gothic" w:cs="Times New Roman"/>
          <w:kern w:val="0"/>
          <w14:ligatures w14:val="none"/>
        </w:rPr>
        <w:t xml:space="preserve">Remove the milk from the day before, wipe </w:t>
      </w:r>
      <w:r w:rsidR="00530CD6" w:rsidRPr="00657F0C">
        <w:rPr>
          <w:rFonts w:ascii="Century Gothic" w:eastAsia="Times New Roman" w:hAnsi="Century Gothic" w:cs="Times New Roman"/>
          <w:kern w:val="0"/>
          <w14:ligatures w14:val="none"/>
        </w:rPr>
        <w:t>jars</w:t>
      </w:r>
      <w:r w:rsidRPr="00657F0C">
        <w:rPr>
          <w:rFonts w:ascii="Century Gothic" w:eastAsia="Times New Roman" w:hAnsi="Century Gothic" w:cs="Times New Roman"/>
          <w:kern w:val="0"/>
          <w14:ligatures w14:val="none"/>
        </w:rPr>
        <w:t xml:space="preserve"> dry and place in the </w:t>
      </w:r>
      <w:r w:rsidR="00AC5CB5" w:rsidRPr="00657F0C">
        <w:rPr>
          <w:rFonts w:ascii="Century Gothic" w:eastAsia="Times New Roman" w:hAnsi="Century Gothic" w:cs="Times New Roman"/>
          <w:kern w:val="0"/>
          <w14:ligatures w14:val="none"/>
        </w:rPr>
        <w:t xml:space="preserve">milk </w:t>
      </w:r>
      <w:r w:rsidRPr="00657F0C">
        <w:rPr>
          <w:rFonts w:ascii="Century Gothic" w:eastAsia="Times New Roman" w:hAnsi="Century Gothic" w:cs="Times New Roman"/>
          <w:kern w:val="0"/>
          <w14:ligatures w14:val="none"/>
        </w:rPr>
        <w:t xml:space="preserve">fridge. </w:t>
      </w:r>
      <w:r w:rsidR="00AC5CB5" w:rsidRPr="00657F0C">
        <w:rPr>
          <w:rFonts w:ascii="Century Gothic" w:eastAsia="Times New Roman" w:hAnsi="Century Gothic" w:cs="Times New Roman"/>
          <w:kern w:val="0"/>
          <w14:ligatures w14:val="none"/>
        </w:rPr>
        <w:t>Check that temp in fridge is below 40 degrees.</w:t>
      </w:r>
    </w:p>
    <w:p w14:paraId="4BBEF4C9" w14:textId="77777777" w:rsidR="00B40D07" w:rsidRPr="00B40D07" w:rsidRDefault="00B40D07" w:rsidP="00B40D07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4B20FC4B" w14:textId="42CF31EB" w:rsidR="00AA0836" w:rsidRDefault="00AA0836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>Pour out half the old water, add the fresh jars, and cover with</w:t>
      </w:r>
      <w:r w:rsidR="009D0F17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fresh 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>ice &amp; water so that the level is even to the level of milk in the jars</w:t>
      </w:r>
      <w:r w:rsidR="009D0F17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and below lid level. 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Place the chiller back in the fridge. </w:t>
      </w:r>
      <w:r w:rsidR="00555038">
        <w:rPr>
          <w:rFonts w:ascii="Century Gothic" w:eastAsia="Times New Roman" w:hAnsi="Century Gothic" w:cs="Times New Roman"/>
          <w:kern w:val="0"/>
          <w14:ligatures w14:val="none"/>
        </w:rPr>
        <w:t>Milk stays in the chiller until next milking (24 hours).</w:t>
      </w:r>
    </w:p>
    <w:p w14:paraId="2E2A357A" w14:textId="77777777" w:rsidR="00B40D07" w:rsidRPr="00B40D07" w:rsidRDefault="00B40D07" w:rsidP="00B40D07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4B7B955F" w14:textId="274DCE55" w:rsidR="00AA0836" w:rsidRDefault="009D0F17" w:rsidP="00D823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14:ligatures w14:val="none"/>
        </w:rPr>
      </w:pP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Rinse all milking equipment in </w:t>
      </w:r>
      <w:r w:rsidR="004051BB">
        <w:rPr>
          <w:rFonts w:ascii="Century Gothic" w:eastAsia="Times New Roman" w:hAnsi="Century Gothic" w:cs="Times New Roman"/>
          <w:kern w:val="0"/>
          <w14:ligatures w14:val="none"/>
        </w:rPr>
        <w:t>tepid</w:t>
      </w:r>
      <w:r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water</w:t>
      </w:r>
      <w:r w:rsidR="00277974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then w</w:t>
      </w:r>
      <w:r w:rsidR="00AA0836" w:rsidRPr="00D82356">
        <w:rPr>
          <w:rFonts w:ascii="Century Gothic" w:eastAsia="Times New Roman" w:hAnsi="Century Gothic" w:cs="Times New Roman"/>
          <w:kern w:val="0"/>
          <w14:ligatures w14:val="none"/>
        </w:rPr>
        <w:t>ash in hot</w:t>
      </w:r>
      <w:r w:rsidR="00277974" w:rsidRPr="00D82356">
        <w:rPr>
          <w:rFonts w:ascii="Century Gothic" w:eastAsia="Times New Roman" w:hAnsi="Century Gothic" w:cs="Times New Roman"/>
          <w:kern w:val="0"/>
          <w14:ligatures w14:val="none"/>
        </w:rPr>
        <w:t>test</w:t>
      </w:r>
      <w:r w:rsidR="00AA0836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soapy water. Detach the blue </w:t>
      </w:r>
      <w:r w:rsidR="00277974" w:rsidRPr="00D82356">
        <w:rPr>
          <w:rFonts w:ascii="Century Gothic" w:eastAsia="Times New Roman" w:hAnsi="Century Gothic" w:cs="Times New Roman"/>
          <w:kern w:val="0"/>
          <w14:ligatures w14:val="none"/>
        </w:rPr>
        <w:t>inflators</w:t>
      </w:r>
      <w:r w:rsidR="00AA0836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fitted in the </w:t>
      </w:r>
      <w:r w:rsidR="00277974" w:rsidRPr="00D82356">
        <w:rPr>
          <w:rFonts w:ascii="Century Gothic" w:eastAsia="Times New Roman" w:hAnsi="Century Gothic" w:cs="Times New Roman"/>
          <w:kern w:val="0"/>
          <w14:ligatures w14:val="none"/>
        </w:rPr>
        <w:t>bottles and</w:t>
      </w:r>
      <w:r w:rsidR="00AA0836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clean </w:t>
      </w:r>
      <w:r w:rsidR="0050089C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both </w:t>
      </w:r>
      <w:r w:rsidR="00AA0836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with </w:t>
      </w:r>
      <w:r w:rsidR="0050089C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the </w:t>
      </w:r>
      <w:r w:rsidR="00C21931" w:rsidRPr="00D82356">
        <w:rPr>
          <w:rFonts w:ascii="Century Gothic" w:eastAsia="Times New Roman" w:hAnsi="Century Gothic" w:cs="Times New Roman"/>
          <w:kern w:val="0"/>
          <w14:ligatures w14:val="none"/>
        </w:rPr>
        <w:t>long-handled</w:t>
      </w:r>
      <w:r w:rsidR="003A03BA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brush</w:t>
      </w:r>
      <w:r w:rsidR="00AA0836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. </w:t>
      </w:r>
      <w:r w:rsidR="003A03BA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Wash stainless steel equipment with designated scrub brush. </w:t>
      </w:r>
      <w:r w:rsidR="00AA0836" w:rsidRPr="00D82356">
        <w:rPr>
          <w:rFonts w:ascii="Century Gothic" w:eastAsia="Times New Roman" w:hAnsi="Century Gothic" w:cs="Times New Roman"/>
          <w:kern w:val="0"/>
          <w14:ligatures w14:val="none"/>
        </w:rPr>
        <w:t>Air dry all equipment</w:t>
      </w:r>
      <w:r w:rsidR="003A03BA" w:rsidRPr="00D82356">
        <w:rPr>
          <w:rFonts w:ascii="Century Gothic" w:eastAsia="Times New Roman" w:hAnsi="Century Gothic" w:cs="Times New Roman"/>
          <w:kern w:val="0"/>
          <w14:ligatures w14:val="none"/>
        </w:rPr>
        <w:t xml:space="preserve"> in dish drainer. </w:t>
      </w:r>
      <w:r w:rsidR="00D306AF">
        <w:rPr>
          <w:rFonts w:ascii="Century Gothic" w:eastAsia="Times New Roman" w:hAnsi="Century Gothic" w:cs="Times New Roman"/>
          <w:kern w:val="0"/>
          <w14:ligatures w14:val="none"/>
        </w:rPr>
        <w:t xml:space="preserve"> Dry bottles </w:t>
      </w:r>
      <w:r w:rsidR="00102575">
        <w:rPr>
          <w:rFonts w:ascii="Century Gothic" w:eastAsia="Times New Roman" w:hAnsi="Century Gothic" w:cs="Times New Roman"/>
          <w:kern w:val="0"/>
          <w14:ligatures w14:val="none"/>
        </w:rPr>
        <w:t>right side up to allow condensation to dry.</w:t>
      </w:r>
    </w:p>
    <w:p w14:paraId="124413B2" w14:textId="77777777" w:rsidR="00B40D07" w:rsidRPr="00B40D07" w:rsidRDefault="00B40D07" w:rsidP="00B40D07">
      <w:pPr>
        <w:pStyle w:val="ListParagraph"/>
        <w:rPr>
          <w:rFonts w:ascii="Century Gothic" w:eastAsia="Times New Roman" w:hAnsi="Century Gothic" w:cs="Times New Roman"/>
          <w:kern w:val="0"/>
          <w14:ligatures w14:val="none"/>
        </w:rPr>
      </w:pPr>
    </w:p>
    <w:p w14:paraId="1D02D404" w14:textId="378C38FB" w:rsidR="00F07053" w:rsidRPr="00D82356" w:rsidRDefault="00DD7087" w:rsidP="00D8235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82356">
        <w:rPr>
          <w:rFonts w:ascii="Century Gothic" w:hAnsi="Century Gothic"/>
        </w:rPr>
        <w:t>Place the</w:t>
      </w:r>
      <w:r w:rsidR="003D0DB3" w:rsidRPr="00D82356">
        <w:rPr>
          <w:rFonts w:ascii="Century Gothic" w:hAnsi="Century Gothic"/>
        </w:rPr>
        <w:t xml:space="preserve"> clean milk can back into the chilling pot and return to the freezer</w:t>
      </w:r>
      <w:r w:rsidR="0012014B" w:rsidRPr="00D82356">
        <w:rPr>
          <w:rFonts w:ascii="Century Gothic" w:hAnsi="Century Gothic"/>
        </w:rPr>
        <w:t xml:space="preserve">. </w:t>
      </w:r>
    </w:p>
    <w:sectPr w:rsidR="00F07053" w:rsidRPr="00D8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NewPSMT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2E"/>
    <w:multiLevelType w:val="hybridMultilevel"/>
    <w:tmpl w:val="8B6C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03A"/>
    <w:multiLevelType w:val="hybridMultilevel"/>
    <w:tmpl w:val="EF2E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BFF"/>
    <w:multiLevelType w:val="hybridMultilevel"/>
    <w:tmpl w:val="087A7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07B"/>
    <w:multiLevelType w:val="hybridMultilevel"/>
    <w:tmpl w:val="0162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2231"/>
    <w:multiLevelType w:val="hybridMultilevel"/>
    <w:tmpl w:val="D04A2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74F3"/>
    <w:multiLevelType w:val="multilevel"/>
    <w:tmpl w:val="C5F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7F6651"/>
    <w:multiLevelType w:val="hybridMultilevel"/>
    <w:tmpl w:val="EC00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746402">
    <w:abstractNumId w:val="5"/>
  </w:num>
  <w:num w:numId="2" w16cid:durableId="1700930043">
    <w:abstractNumId w:val="2"/>
  </w:num>
  <w:num w:numId="3" w16cid:durableId="959072314">
    <w:abstractNumId w:val="1"/>
  </w:num>
  <w:num w:numId="4" w16cid:durableId="1411852693">
    <w:abstractNumId w:val="6"/>
  </w:num>
  <w:num w:numId="5" w16cid:durableId="870996087">
    <w:abstractNumId w:val="3"/>
  </w:num>
  <w:num w:numId="6" w16cid:durableId="900871037">
    <w:abstractNumId w:val="0"/>
  </w:num>
  <w:num w:numId="7" w16cid:durableId="544411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4"/>
    <w:rsid w:val="00044757"/>
    <w:rsid w:val="00046C12"/>
    <w:rsid w:val="00072CAB"/>
    <w:rsid w:val="000911A1"/>
    <w:rsid w:val="00092F28"/>
    <w:rsid w:val="000A5418"/>
    <w:rsid w:val="000A62CE"/>
    <w:rsid w:val="000A62FD"/>
    <w:rsid w:val="00102575"/>
    <w:rsid w:val="0012014B"/>
    <w:rsid w:val="0014708F"/>
    <w:rsid w:val="00190232"/>
    <w:rsid w:val="001C65DA"/>
    <w:rsid w:val="001E256D"/>
    <w:rsid w:val="00203DEF"/>
    <w:rsid w:val="00205DF4"/>
    <w:rsid w:val="002328CD"/>
    <w:rsid w:val="00235D66"/>
    <w:rsid w:val="00241E92"/>
    <w:rsid w:val="00246203"/>
    <w:rsid w:val="00264268"/>
    <w:rsid w:val="002730E8"/>
    <w:rsid w:val="00277974"/>
    <w:rsid w:val="002952CD"/>
    <w:rsid w:val="002D3F9D"/>
    <w:rsid w:val="002E6B29"/>
    <w:rsid w:val="00301AA6"/>
    <w:rsid w:val="0032609A"/>
    <w:rsid w:val="00352E8A"/>
    <w:rsid w:val="003755B5"/>
    <w:rsid w:val="00384916"/>
    <w:rsid w:val="00386861"/>
    <w:rsid w:val="003A03BA"/>
    <w:rsid w:val="003D0DB3"/>
    <w:rsid w:val="003E402C"/>
    <w:rsid w:val="003F1759"/>
    <w:rsid w:val="003F46BA"/>
    <w:rsid w:val="004051BB"/>
    <w:rsid w:val="00441DA5"/>
    <w:rsid w:val="00446E63"/>
    <w:rsid w:val="0045015D"/>
    <w:rsid w:val="0046151B"/>
    <w:rsid w:val="004860EC"/>
    <w:rsid w:val="004C4584"/>
    <w:rsid w:val="004F1ACE"/>
    <w:rsid w:val="004F4859"/>
    <w:rsid w:val="0050089C"/>
    <w:rsid w:val="00502154"/>
    <w:rsid w:val="005172CE"/>
    <w:rsid w:val="005267F1"/>
    <w:rsid w:val="00530CD6"/>
    <w:rsid w:val="00531196"/>
    <w:rsid w:val="00534DB2"/>
    <w:rsid w:val="00550AA3"/>
    <w:rsid w:val="00555038"/>
    <w:rsid w:val="005B4154"/>
    <w:rsid w:val="005B7495"/>
    <w:rsid w:val="005E6740"/>
    <w:rsid w:val="00613397"/>
    <w:rsid w:val="00625BF6"/>
    <w:rsid w:val="00657F0C"/>
    <w:rsid w:val="00670B65"/>
    <w:rsid w:val="006A6A75"/>
    <w:rsid w:val="00712BE7"/>
    <w:rsid w:val="00722FE5"/>
    <w:rsid w:val="00744BE3"/>
    <w:rsid w:val="00764D49"/>
    <w:rsid w:val="0078323B"/>
    <w:rsid w:val="00786607"/>
    <w:rsid w:val="00797F90"/>
    <w:rsid w:val="007C2635"/>
    <w:rsid w:val="007E7788"/>
    <w:rsid w:val="00814669"/>
    <w:rsid w:val="00826904"/>
    <w:rsid w:val="00852331"/>
    <w:rsid w:val="00890F31"/>
    <w:rsid w:val="008D62DA"/>
    <w:rsid w:val="008E3FD9"/>
    <w:rsid w:val="008F3D54"/>
    <w:rsid w:val="009050AA"/>
    <w:rsid w:val="00916F7E"/>
    <w:rsid w:val="0092102C"/>
    <w:rsid w:val="009453A6"/>
    <w:rsid w:val="0095723B"/>
    <w:rsid w:val="009948D4"/>
    <w:rsid w:val="009A57EB"/>
    <w:rsid w:val="009A692E"/>
    <w:rsid w:val="009B4F18"/>
    <w:rsid w:val="009C4D28"/>
    <w:rsid w:val="009D0F17"/>
    <w:rsid w:val="009D273F"/>
    <w:rsid w:val="009D44E9"/>
    <w:rsid w:val="009E0BEB"/>
    <w:rsid w:val="00A762F8"/>
    <w:rsid w:val="00A84CA6"/>
    <w:rsid w:val="00AA0836"/>
    <w:rsid w:val="00AB0D0A"/>
    <w:rsid w:val="00AB7651"/>
    <w:rsid w:val="00AC5CB5"/>
    <w:rsid w:val="00AD1C9A"/>
    <w:rsid w:val="00AD7098"/>
    <w:rsid w:val="00AD7835"/>
    <w:rsid w:val="00AE6E2C"/>
    <w:rsid w:val="00AF067F"/>
    <w:rsid w:val="00B40D07"/>
    <w:rsid w:val="00B5535B"/>
    <w:rsid w:val="00B77A8D"/>
    <w:rsid w:val="00BA5361"/>
    <w:rsid w:val="00BB2155"/>
    <w:rsid w:val="00BC529B"/>
    <w:rsid w:val="00BD0F80"/>
    <w:rsid w:val="00BE652D"/>
    <w:rsid w:val="00C21931"/>
    <w:rsid w:val="00C25E63"/>
    <w:rsid w:val="00C26814"/>
    <w:rsid w:val="00C421FA"/>
    <w:rsid w:val="00C52EA9"/>
    <w:rsid w:val="00C908B2"/>
    <w:rsid w:val="00CA75FC"/>
    <w:rsid w:val="00CC1D8D"/>
    <w:rsid w:val="00CC4A64"/>
    <w:rsid w:val="00CC7189"/>
    <w:rsid w:val="00CD591B"/>
    <w:rsid w:val="00CE7A00"/>
    <w:rsid w:val="00CF22EB"/>
    <w:rsid w:val="00D04381"/>
    <w:rsid w:val="00D306AF"/>
    <w:rsid w:val="00D3340D"/>
    <w:rsid w:val="00D423EA"/>
    <w:rsid w:val="00D82356"/>
    <w:rsid w:val="00D86C74"/>
    <w:rsid w:val="00DC24C7"/>
    <w:rsid w:val="00DC5936"/>
    <w:rsid w:val="00DD7087"/>
    <w:rsid w:val="00E1377C"/>
    <w:rsid w:val="00E4418B"/>
    <w:rsid w:val="00E5162A"/>
    <w:rsid w:val="00E53B47"/>
    <w:rsid w:val="00E64A09"/>
    <w:rsid w:val="00E65665"/>
    <w:rsid w:val="00E74D27"/>
    <w:rsid w:val="00E74D98"/>
    <w:rsid w:val="00E913D3"/>
    <w:rsid w:val="00EA001E"/>
    <w:rsid w:val="00EA0DA2"/>
    <w:rsid w:val="00EB34B7"/>
    <w:rsid w:val="00EC1AD6"/>
    <w:rsid w:val="00ED555C"/>
    <w:rsid w:val="00EE02F0"/>
    <w:rsid w:val="00EF2D52"/>
    <w:rsid w:val="00EF3999"/>
    <w:rsid w:val="00F07053"/>
    <w:rsid w:val="00F133C8"/>
    <w:rsid w:val="00F32CA1"/>
    <w:rsid w:val="00F50120"/>
    <w:rsid w:val="00F8141E"/>
    <w:rsid w:val="00FA0E0B"/>
    <w:rsid w:val="00FC6235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25D8"/>
  <w15:chartTrackingRefBased/>
  <w15:docId w15:val="{DA3EC93B-CEB8-1D4A-B6EF-3B086FC7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948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CC7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4F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74D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@theluckystar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</dc:creator>
  <cp:keywords/>
  <dc:description/>
  <cp:lastModifiedBy>Susan Young</cp:lastModifiedBy>
  <cp:revision>47</cp:revision>
  <dcterms:created xsi:type="dcterms:W3CDTF">2023-08-15T19:00:00Z</dcterms:created>
  <dcterms:modified xsi:type="dcterms:W3CDTF">2023-09-21T22:03:00Z</dcterms:modified>
</cp:coreProperties>
</file>