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18083" w14:textId="43ABED93" w:rsidR="001B5EF5" w:rsidRPr="00EE2B49" w:rsidRDefault="00EE2B49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EE2B49">
        <w:rPr>
          <w:rFonts w:ascii="Arial" w:hAnsi="Arial" w:cs="Arial"/>
          <w:b/>
          <w:bCs/>
          <w:color w:val="222222"/>
          <w:shd w:val="clear" w:color="auto" w:fill="FFFFFF"/>
        </w:rPr>
        <w:t>Critical Control Points</w:t>
      </w:r>
      <w:r w:rsidRPr="00EE2B49">
        <w:rPr>
          <w:rFonts w:ascii="Arial" w:hAnsi="Arial" w:cs="Arial"/>
          <w:b/>
          <w:bCs/>
          <w:color w:val="222222"/>
          <w:shd w:val="clear" w:color="auto" w:fill="FFFFFF"/>
        </w:rPr>
        <w:t xml:space="preserve"> for Flowered Cow Dairy LLC</w:t>
      </w:r>
    </w:p>
    <w:p w14:paraId="07DE8589" w14:textId="77777777" w:rsidR="00EE2B49" w:rsidRDefault="00EE2B49">
      <w:pPr>
        <w:rPr>
          <w:rFonts w:ascii="Arial" w:hAnsi="Arial" w:cs="Arial"/>
          <w:color w:val="222222"/>
          <w:shd w:val="clear" w:color="auto" w:fill="FFFFFF"/>
        </w:rPr>
      </w:pPr>
    </w:p>
    <w:p w14:paraId="2EA2F78B" w14:textId="759FB15A" w:rsidR="00EE2B49" w:rsidRPr="00EE2B49" w:rsidRDefault="00EE2B49" w:rsidP="00EE2B4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E2B49">
        <w:rPr>
          <w:rFonts w:ascii="Arial" w:hAnsi="Arial" w:cs="Arial"/>
        </w:rPr>
        <w:t xml:space="preserve">Water is tested yearly for potability by the local health department. If the water is contaminated, </w:t>
      </w:r>
      <w:r>
        <w:rPr>
          <w:rFonts w:ascii="Arial" w:hAnsi="Arial" w:cs="Arial"/>
        </w:rPr>
        <w:t>dairy sales</w:t>
      </w:r>
      <w:r w:rsidRPr="00EE2B49">
        <w:rPr>
          <w:rFonts w:ascii="Arial" w:hAnsi="Arial" w:cs="Arial"/>
        </w:rPr>
        <w:t xml:space="preserve"> will be </w:t>
      </w:r>
      <w:r>
        <w:rPr>
          <w:rFonts w:ascii="Arial" w:hAnsi="Arial" w:cs="Arial"/>
        </w:rPr>
        <w:t>paused until water quality is restored.</w:t>
      </w:r>
    </w:p>
    <w:sectPr w:rsidR="00EE2B49" w:rsidRPr="00EE2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3632E"/>
    <w:multiLevelType w:val="hybridMultilevel"/>
    <w:tmpl w:val="5E86B684"/>
    <w:lvl w:ilvl="0" w:tplc="312CD1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053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B49"/>
    <w:rsid w:val="001B5EF5"/>
    <w:rsid w:val="00EE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2BDFB"/>
  <w15:chartTrackingRefBased/>
  <w15:docId w15:val="{7BB62EE0-D0A7-4B30-B625-FE726814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Hesterberg</dc:creator>
  <cp:keywords/>
  <dc:description/>
  <cp:lastModifiedBy>Diane Hesterberg</cp:lastModifiedBy>
  <cp:revision>1</cp:revision>
  <dcterms:created xsi:type="dcterms:W3CDTF">2023-05-29T14:59:00Z</dcterms:created>
  <dcterms:modified xsi:type="dcterms:W3CDTF">2023-05-29T15:06:00Z</dcterms:modified>
</cp:coreProperties>
</file>